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5C0" w:rsidRPr="00852541" w:rsidRDefault="006313B4" w:rsidP="0016601A">
      <w:pPr>
        <w:spacing w:after="0" w:line="0" w:lineRule="atLeast"/>
        <w:jc w:val="right"/>
        <w:rPr>
          <w:rFonts w:ascii="Times New Roman" w:hAnsi="Times New Roman"/>
          <w:sz w:val="24"/>
          <w:szCs w:val="24"/>
        </w:rPr>
      </w:pPr>
      <w:r>
        <w:rPr>
          <w:rFonts w:ascii="Times New Roman" w:hAnsi="Times New Roman"/>
          <w:sz w:val="24"/>
          <w:szCs w:val="24"/>
        </w:rPr>
        <w:t xml:space="preserve">Председателю Нижегородского </w:t>
      </w:r>
      <w:r w:rsidR="00A846A2">
        <w:rPr>
          <w:rFonts w:ascii="Times New Roman" w:hAnsi="Times New Roman"/>
          <w:sz w:val="24"/>
          <w:szCs w:val="24"/>
        </w:rPr>
        <w:t>областного</w:t>
      </w:r>
      <w:r w:rsidR="00BA57A0" w:rsidRPr="00852541">
        <w:rPr>
          <w:rFonts w:ascii="Times New Roman" w:hAnsi="Times New Roman"/>
          <w:sz w:val="24"/>
          <w:szCs w:val="24"/>
        </w:rPr>
        <w:t xml:space="preserve"> суд</w:t>
      </w:r>
      <w:r>
        <w:rPr>
          <w:rFonts w:ascii="Times New Roman" w:hAnsi="Times New Roman"/>
          <w:sz w:val="24"/>
          <w:szCs w:val="24"/>
        </w:rPr>
        <w:t>а</w:t>
      </w:r>
      <w:r w:rsidR="008F569A" w:rsidRPr="00852541">
        <w:rPr>
          <w:rFonts w:ascii="Times New Roman" w:hAnsi="Times New Roman"/>
          <w:sz w:val="24"/>
          <w:szCs w:val="24"/>
        </w:rPr>
        <w:t xml:space="preserve"> </w:t>
      </w:r>
    </w:p>
    <w:p w:rsidR="00BA57A0" w:rsidRPr="00852541" w:rsidRDefault="00622A81" w:rsidP="0016601A">
      <w:pPr>
        <w:spacing w:after="0" w:line="0" w:lineRule="atLeast"/>
        <w:jc w:val="right"/>
        <w:rPr>
          <w:rFonts w:ascii="Times New Roman" w:hAnsi="Times New Roman"/>
          <w:sz w:val="24"/>
          <w:szCs w:val="24"/>
        </w:rPr>
      </w:pPr>
      <w:r w:rsidRPr="00852541">
        <w:rPr>
          <w:rFonts w:ascii="Times New Roman" w:hAnsi="Times New Roman"/>
          <w:sz w:val="24"/>
          <w:szCs w:val="24"/>
        </w:rPr>
        <w:t>ул. Б. Покровская,</w:t>
      </w:r>
      <w:r w:rsidR="00C22111">
        <w:rPr>
          <w:rFonts w:ascii="Times New Roman" w:hAnsi="Times New Roman"/>
          <w:sz w:val="24"/>
          <w:szCs w:val="24"/>
        </w:rPr>
        <w:t xml:space="preserve"> д.</w:t>
      </w:r>
      <w:r w:rsidRPr="00852541">
        <w:rPr>
          <w:rFonts w:ascii="Times New Roman" w:hAnsi="Times New Roman"/>
          <w:sz w:val="24"/>
          <w:szCs w:val="24"/>
        </w:rPr>
        <w:t xml:space="preserve"> 1</w:t>
      </w:r>
      <w:r w:rsidR="00C22111">
        <w:rPr>
          <w:rFonts w:ascii="Times New Roman" w:hAnsi="Times New Roman"/>
          <w:sz w:val="24"/>
          <w:szCs w:val="24"/>
        </w:rPr>
        <w:t>7</w:t>
      </w:r>
      <w:r w:rsidRPr="00852541">
        <w:rPr>
          <w:rFonts w:ascii="Times New Roman" w:hAnsi="Times New Roman"/>
          <w:sz w:val="24"/>
          <w:szCs w:val="24"/>
        </w:rPr>
        <w:t xml:space="preserve">, г. Н. Новгород, </w:t>
      </w:r>
      <w:r w:rsidR="00BA57A0" w:rsidRPr="00852541">
        <w:rPr>
          <w:rFonts w:ascii="Times New Roman" w:hAnsi="Times New Roman"/>
          <w:sz w:val="24"/>
          <w:szCs w:val="24"/>
        </w:rPr>
        <w:t>603005</w:t>
      </w:r>
      <w:r w:rsidR="008F569A" w:rsidRPr="00852541">
        <w:rPr>
          <w:rFonts w:ascii="Times New Roman" w:hAnsi="Times New Roman"/>
          <w:sz w:val="24"/>
          <w:szCs w:val="24"/>
        </w:rPr>
        <w:t>,</w:t>
      </w:r>
      <w:r w:rsidR="00BA57A0" w:rsidRPr="00852541">
        <w:rPr>
          <w:rFonts w:ascii="Times New Roman" w:hAnsi="Times New Roman"/>
          <w:sz w:val="24"/>
          <w:szCs w:val="24"/>
        </w:rPr>
        <w:t xml:space="preserve"> </w:t>
      </w:r>
    </w:p>
    <w:p w:rsidR="00BA57A0" w:rsidRPr="00852541" w:rsidRDefault="00BA57A0" w:rsidP="0016601A">
      <w:pPr>
        <w:spacing w:after="0" w:line="0" w:lineRule="atLeast"/>
        <w:jc w:val="right"/>
        <w:rPr>
          <w:rFonts w:ascii="Times New Roman" w:hAnsi="Times New Roman"/>
          <w:sz w:val="24"/>
          <w:szCs w:val="24"/>
        </w:rPr>
      </w:pPr>
      <w:r w:rsidRPr="00852541">
        <w:rPr>
          <w:rFonts w:ascii="Times New Roman" w:hAnsi="Times New Roman"/>
          <w:sz w:val="24"/>
          <w:szCs w:val="24"/>
        </w:rPr>
        <w:t xml:space="preserve">от </w:t>
      </w:r>
    </w:p>
    <w:p w:rsidR="00BA57A0" w:rsidRPr="00852541" w:rsidRDefault="009C542C" w:rsidP="0016601A">
      <w:pPr>
        <w:spacing w:after="0" w:line="0" w:lineRule="atLeast"/>
        <w:jc w:val="right"/>
        <w:rPr>
          <w:rFonts w:ascii="Times New Roman" w:hAnsi="Times New Roman"/>
          <w:sz w:val="24"/>
          <w:szCs w:val="24"/>
        </w:rPr>
      </w:pPr>
      <w:r>
        <w:rPr>
          <w:rFonts w:ascii="Times New Roman" w:hAnsi="Times New Roman"/>
          <w:sz w:val="24"/>
          <w:szCs w:val="24"/>
        </w:rPr>
        <w:t>Типакова Петра Михайловича</w:t>
      </w:r>
    </w:p>
    <w:p w:rsidR="008F569A" w:rsidRPr="00852541" w:rsidRDefault="00622A81" w:rsidP="0016601A">
      <w:pPr>
        <w:spacing w:after="0" w:line="0" w:lineRule="atLeast"/>
        <w:jc w:val="right"/>
        <w:rPr>
          <w:rFonts w:ascii="Times New Roman" w:hAnsi="Times New Roman"/>
          <w:sz w:val="24"/>
          <w:szCs w:val="24"/>
        </w:rPr>
      </w:pPr>
      <w:r w:rsidRPr="00852541">
        <w:rPr>
          <w:rFonts w:ascii="Times New Roman" w:hAnsi="Times New Roman"/>
          <w:sz w:val="24"/>
          <w:szCs w:val="24"/>
        </w:rPr>
        <w:t xml:space="preserve">ул. </w:t>
      </w:r>
      <w:r w:rsidR="009C542C">
        <w:rPr>
          <w:rFonts w:ascii="Times New Roman" w:hAnsi="Times New Roman"/>
          <w:sz w:val="24"/>
          <w:szCs w:val="24"/>
        </w:rPr>
        <w:t>Рождественская, д. 45б</w:t>
      </w:r>
      <w:r w:rsidRPr="00852541">
        <w:rPr>
          <w:rFonts w:ascii="Times New Roman" w:hAnsi="Times New Roman"/>
          <w:sz w:val="24"/>
          <w:szCs w:val="24"/>
        </w:rPr>
        <w:t xml:space="preserve">, кв. </w:t>
      </w:r>
      <w:r w:rsidR="009C542C">
        <w:rPr>
          <w:rFonts w:ascii="Times New Roman" w:hAnsi="Times New Roman"/>
          <w:sz w:val="24"/>
          <w:szCs w:val="24"/>
        </w:rPr>
        <w:t>8</w:t>
      </w:r>
      <w:r w:rsidR="008F569A" w:rsidRPr="00852541">
        <w:rPr>
          <w:rFonts w:ascii="Times New Roman" w:hAnsi="Times New Roman"/>
          <w:sz w:val="24"/>
          <w:szCs w:val="24"/>
        </w:rPr>
        <w:t>, г. Н. Новгород,</w:t>
      </w:r>
      <w:r w:rsidR="00E20353">
        <w:rPr>
          <w:rFonts w:ascii="Times New Roman" w:hAnsi="Times New Roman"/>
          <w:sz w:val="24"/>
          <w:szCs w:val="24"/>
        </w:rPr>
        <w:t xml:space="preserve"> </w:t>
      </w:r>
      <w:r w:rsidR="009C542C">
        <w:rPr>
          <w:rFonts w:ascii="Times New Roman" w:hAnsi="Times New Roman"/>
          <w:sz w:val="24"/>
          <w:szCs w:val="24"/>
        </w:rPr>
        <w:t>603001</w:t>
      </w:r>
      <w:r w:rsidRPr="00852541">
        <w:rPr>
          <w:rFonts w:ascii="Times New Roman" w:hAnsi="Times New Roman"/>
          <w:sz w:val="24"/>
          <w:szCs w:val="24"/>
        </w:rPr>
        <w:t>,</w:t>
      </w:r>
    </w:p>
    <w:p w:rsidR="008F569A" w:rsidRPr="00852541" w:rsidRDefault="008F569A" w:rsidP="0016601A">
      <w:pPr>
        <w:spacing w:after="0" w:line="0" w:lineRule="atLeast"/>
        <w:jc w:val="right"/>
        <w:rPr>
          <w:rFonts w:ascii="Times New Roman" w:hAnsi="Times New Roman"/>
          <w:sz w:val="24"/>
          <w:szCs w:val="24"/>
        </w:rPr>
      </w:pPr>
      <w:r w:rsidRPr="00852541">
        <w:rPr>
          <w:rFonts w:ascii="Times New Roman" w:hAnsi="Times New Roman"/>
          <w:sz w:val="24"/>
          <w:szCs w:val="24"/>
        </w:rPr>
        <w:t>тел. +79023030661</w:t>
      </w:r>
    </w:p>
    <w:p w:rsidR="00D825C0" w:rsidRPr="00852541" w:rsidRDefault="00D825C0" w:rsidP="0016601A">
      <w:pPr>
        <w:spacing w:after="0" w:line="0" w:lineRule="atLeast"/>
        <w:jc w:val="center"/>
        <w:rPr>
          <w:rFonts w:ascii="Times New Roman" w:hAnsi="Times New Roman"/>
          <w:sz w:val="24"/>
          <w:szCs w:val="24"/>
        </w:rPr>
      </w:pPr>
    </w:p>
    <w:p w:rsidR="0016601A" w:rsidRDefault="0016601A" w:rsidP="0016601A">
      <w:pPr>
        <w:spacing w:after="0" w:line="0" w:lineRule="atLeast"/>
        <w:jc w:val="center"/>
        <w:rPr>
          <w:rFonts w:ascii="Times New Roman" w:hAnsi="Times New Roman"/>
          <w:sz w:val="24"/>
          <w:szCs w:val="24"/>
        </w:rPr>
      </w:pPr>
    </w:p>
    <w:p w:rsidR="008F6FB2" w:rsidRPr="00852541" w:rsidRDefault="00ED350B" w:rsidP="0016601A">
      <w:pPr>
        <w:spacing w:after="0" w:line="0" w:lineRule="atLeast"/>
        <w:jc w:val="center"/>
        <w:rPr>
          <w:rFonts w:ascii="Times New Roman" w:hAnsi="Times New Roman"/>
          <w:sz w:val="24"/>
          <w:szCs w:val="24"/>
        </w:rPr>
      </w:pPr>
      <w:r w:rsidRPr="00852541">
        <w:rPr>
          <w:rFonts w:ascii="Times New Roman" w:hAnsi="Times New Roman"/>
          <w:sz w:val="24"/>
          <w:szCs w:val="24"/>
        </w:rPr>
        <w:t>Надзорная ж</w:t>
      </w:r>
      <w:r w:rsidR="00D825C0" w:rsidRPr="00852541">
        <w:rPr>
          <w:rFonts w:ascii="Times New Roman" w:hAnsi="Times New Roman"/>
          <w:sz w:val="24"/>
          <w:szCs w:val="24"/>
        </w:rPr>
        <w:t>алоба</w:t>
      </w:r>
    </w:p>
    <w:p w:rsidR="003402A8" w:rsidRPr="00852541" w:rsidRDefault="00D825C0" w:rsidP="0016601A">
      <w:pPr>
        <w:spacing w:after="0" w:line="0" w:lineRule="atLeast"/>
        <w:jc w:val="center"/>
        <w:rPr>
          <w:rFonts w:ascii="Times New Roman" w:hAnsi="Times New Roman"/>
          <w:sz w:val="24"/>
          <w:szCs w:val="24"/>
        </w:rPr>
      </w:pPr>
      <w:r w:rsidRPr="00852541">
        <w:rPr>
          <w:rFonts w:ascii="Times New Roman" w:hAnsi="Times New Roman"/>
          <w:sz w:val="24"/>
          <w:szCs w:val="24"/>
        </w:rPr>
        <w:t xml:space="preserve"> </w:t>
      </w:r>
      <w:r w:rsidR="00A846A2">
        <w:rPr>
          <w:rFonts w:ascii="Times New Roman" w:hAnsi="Times New Roman"/>
          <w:sz w:val="24"/>
          <w:szCs w:val="24"/>
        </w:rPr>
        <w:t>на</w:t>
      </w:r>
      <w:r w:rsidR="008F6FB2" w:rsidRPr="00852541">
        <w:rPr>
          <w:rFonts w:ascii="Times New Roman" w:hAnsi="Times New Roman"/>
          <w:sz w:val="24"/>
          <w:szCs w:val="24"/>
        </w:rPr>
        <w:t xml:space="preserve"> постановление о привлечении к административной ответственности от </w:t>
      </w:r>
      <w:r w:rsidR="00A846A2">
        <w:rPr>
          <w:rFonts w:ascii="Times New Roman" w:hAnsi="Times New Roman"/>
          <w:sz w:val="24"/>
          <w:szCs w:val="24"/>
        </w:rPr>
        <w:t>20</w:t>
      </w:r>
      <w:r w:rsidR="008F6FB2" w:rsidRPr="00852541">
        <w:rPr>
          <w:rFonts w:ascii="Times New Roman" w:hAnsi="Times New Roman"/>
          <w:sz w:val="24"/>
          <w:szCs w:val="24"/>
        </w:rPr>
        <w:t xml:space="preserve"> марта 2012 г. № </w:t>
      </w:r>
      <w:r w:rsidR="00A846A2">
        <w:rPr>
          <w:rFonts w:ascii="Times New Roman" w:hAnsi="Times New Roman"/>
          <w:sz w:val="24"/>
          <w:szCs w:val="24"/>
        </w:rPr>
        <w:t>35/12</w:t>
      </w:r>
    </w:p>
    <w:p w:rsidR="007F27CE" w:rsidRPr="00852541" w:rsidRDefault="007F27CE" w:rsidP="0016601A">
      <w:pPr>
        <w:spacing w:after="0" w:line="0" w:lineRule="atLeast"/>
        <w:ind w:firstLine="851"/>
        <w:jc w:val="both"/>
        <w:rPr>
          <w:rFonts w:ascii="Times New Roman" w:hAnsi="Times New Roman"/>
          <w:sz w:val="24"/>
          <w:szCs w:val="24"/>
        </w:rPr>
      </w:pPr>
    </w:p>
    <w:p w:rsidR="00DA4DC4" w:rsidRPr="00852541" w:rsidRDefault="00DA4DC4" w:rsidP="0016601A">
      <w:pPr>
        <w:spacing w:after="0" w:line="0" w:lineRule="atLeast"/>
        <w:ind w:firstLine="567"/>
        <w:jc w:val="both"/>
        <w:rPr>
          <w:rFonts w:ascii="Times New Roman" w:hAnsi="Times New Roman"/>
          <w:sz w:val="24"/>
          <w:szCs w:val="24"/>
        </w:rPr>
      </w:pPr>
      <w:r w:rsidRPr="00852541">
        <w:rPr>
          <w:rFonts w:ascii="Times New Roman" w:hAnsi="Times New Roman"/>
          <w:sz w:val="24"/>
          <w:szCs w:val="24"/>
        </w:rPr>
        <w:t>Согласно ч. 4 ст. 5 Федерального закона № 54-ФЗ организатор публичного мероприятия обязан:</w:t>
      </w:r>
    </w:p>
    <w:p w:rsidR="00DA4DC4" w:rsidRPr="00852541" w:rsidRDefault="00DA4DC4" w:rsidP="0016601A">
      <w:pPr>
        <w:spacing w:after="0" w:line="0" w:lineRule="atLeast"/>
        <w:ind w:firstLine="567"/>
        <w:jc w:val="both"/>
        <w:rPr>
          <w:rFonts w:ascii="Times New Roman" w:hAnsi="Times New Roman"/>
          <w:sz w:val="24"/>
          <w:szCs w:val="24"/>
        </w:rPr>
      </w:pPr>
      <w:r w:rsidRPr="00852541">
        <w:rPr>
          <w:rFonts w:ascii="Times New Roman" w:hAnsi="Times New Roman"/>
          <w:sz w:val="24"/>
          <w:szCs w:val="24"/>
        </w:rPr>
        <w:t>1) подать в орган исполнительной власти субъекта Российской Федерации или орган местного самоуправления уведомление о проведении публичного мероприятия,</w:t>
      </w:r>
    </w:p>
    <w:p w:rsidR="00DA4DC4" w:rsidRPr="00852541" w:rsidRDefault="00DA4DC4" w:rsidP="0016601A">
      <w:pPr>
        <w:spacing w:after="0" w:line="0" w:lineRule="atLeast"/>
        <w:ind w:firstLine="567"/>
        <w:jc w:val="both"/>
        <w:rPr>
          <w:rFonts w:ascii="Times New Roman" w:hAnsi="Times New Roman"/>
          <w:sz w:val="24"/>
          <w:szCs w:val="24"/>
        </w:rPr>
      </w:pPr>
      <w:r w:rsidRPr="00852541">
        <w:rPr>
          <w:rFonts w:ascii="Times New Roman" w:hAnsi="Times New Roman"/>
          <w:sz w:val="24"/>
          <w:szCs w:val="24"/>
        </w:rPr>
        <w:t>2) не позднее чем за три дня до дня проведения публичного мероприятия информировать орган исполнительной власти субъекта Российской Федерации или орган местного самоуправления в письменной форме о принятии (непринятии) его предложения об изменении места и (или) времени проведения публичного мероприятия, указанных в уведомлении о проведении публичного мероприятия.</w:t>
      </w:r>
    </w:p>
    <w:p w:rsidR="00DA4DC4" w:rsidRPr="00852541" w:rsidRDefault="00DA4DC4" w:rsidP="0016601A">
      <w:pPr>
        <w:spacing w:after="0" w:line="0" w:lineRule="atLeast"/>
        <w:ind w:firstLine="567"/>
        <w:jc w:val="both"/>
        <w:rPr>
          <w:rFonts w:ascii="Times New Roman" w:hAnsi="Times New Roman"/>
          <w:sz w:val="24"/>
          <w:szCs w:val="24"/>
        </w:rPr>
      </w:pPr>
      <w:r w:rsidRPr="00852541">
        <w:rPr>
          <w:rFonts w:ascii="Times New Roman" w:hAnsi="Times New Roman"/>
          <w:sz w:val="24"/>
          <w:szCs w:val="24"/>
        </w:rPr>
        <w:t xml:space="preserve">В соответствии с п. 2 ч. 1 ст. 12 Федерального закона № 54-ФЗ орган местного самоуправления обязан довести до сведения организатора публичного мероприятия </w:t>
      </w:r>
      <w:r w:rsidRPr="00852541">
        <w:rPr>
          <w:rFonts w:ascii="Times New Roman" w:hAnsi="Times New Roman"/>
          <w:b/>
          <w:sz w:val="24"/>
          <w:szCs w:val="24"/>
        </w:rPr>
        <w:t>в течение трех дней со дня получения уведомления</w:t>
      </w:r>
      <w:r w:rsidRPr="00852541">
        <w:rPr>
          <w:rFonts w:ascii="Times New Roman" w:hAnsi="Times New Roman"/>
          <w:sz w:val="24"/>
          <w:szCs w:val="24"/>
        </w:rPr>
        <w:t xml:space="preserve"> о проведении публичного мероприятия обоснованное предложение об изменении места и (или) времени проведения публичного мероприятия.</w:t>
      </w:r>
    </w:p>
    <w:p w:rsidR="00DA4DC4" w:rsidRPr="00852541" w:rsidRDefault="00DA4DC4" w:rsidP="0016601A">
      <w:pPr>
        <w:spacing w:after="0" w:line="0" w:lineRule="atLeast"/>
        <w:ind w:firstLine="567"/>
        <w:jc w:val="both"/>
        <w:rPr>
          <w:rFonts w:ascii="Times New Roman" w:hAnsi="Times New Roman"/>
          <w:sz w:val="24"/>
          <w:szCs w:val="24"/>
        </w:rPr>
      </w:pPr>
      <w:r w:rsidRPr="00852541">
        <w:rPr>
          <w:rFonts w:ascii="Times New Roman" w:hAnsi="Times New Roman"/>
          <w:sz w:val="24"/>
          <w:szCs w:val="24"/>
        </w:rPr>
        <w:t>Согласно ч. 1 ст. 8 Федерального закона № 54-ФЗ публичное мероприятие может проводиться в любых пригодных для целей данного мероприятия местах в случае, если его проведение не создает угрозы обрушения зданий и сооружений или иной угрозы безопасности участников данного публичного мероприятия. Условия запрета или ограничения проведения публичного мероприятия в отдельных местах могут быть конкретизированы федеральными законами.</w:t>
      </w:r>
    </w:p>
    <w:p w:rsidR="00DA4DC4" w:rsidRPr="00852541" w:rsidRDefault="00DA4DC4" w:rsidP="0016601A">
      <w:pPr>
        <w:spacing w:after="0" w:line="0" w:lineRule="atLeast"/>
        <w:ind w:firstLine="567"/>
        <w:jc w:val="both"/>
        <w:rPr>
          <w:rFonts w:ascii="Times New Roman" w:hAnsi="Times New Roman"/>
          <w:sz w:val="24"/>
          <w:szCs w:val="24"/>
        </w:rPr>
      </w:pPr>
      <w:r w:rsidRPr="00852541">
        <w:rPr>
          <w:rFonts w:ascii="Times New Roman" w:hAnsi="Times New Roman"/>
          <w:sz w:val="24"/>
          <w:szCs w:val="24"/>
        </w:rPr>
        <w:t>Площади М. Горького, Минина и Пожарского, Свободы, ул.Б. Покровская не относятся к местам, в которых проведение публичных мероприятий запрещается в соответствии с ч. 2 ст. 8 Федерального закона  № 54-ФЗ.</w:t>
      </w:r>
    </w:p>
    <w:p w:rsidR="00DA4DC4" w:rsidRPr="00852541" w:rsidRDefault="00DA4DC4" w:rsidP="0016601A">
      <w:pPr>
        <w:spacing w:after="0" w:line="0" w:lineRule="atLeast"/>
        <w:ind w:firstLine="567"/>
        <w:jc w:val="both"/>
        <w:rPr>
          <w:rFonts w:ascii="Times New Roman" w:hAnsi="Times New Roman"/>
          <w:sz w:val="24"/>
          <w:szCs w:val="24"/>
        </w:rPr>
      </w:pPr>
      <w:r w:rsidRPr="00852541">
        <w:rPr>
          <w:rFonts w:ascii="Times New Roman" w:hAnsi="Times New Roman"/>
          <w:sz w:val="24"/>
          <w:szCs w:val="24"/>
        </w:rPr>
        <w:t>В соответствии с п. 2 ч. 1 ст. 12 Федерального закона  № 54-ФЗ орган местного самоуправления после получения уведомления о проведении публичного мероприятия обязан довести до сведения организатора публичного мероприятия обоснованное предложение об изменении и (или) времени проведения публичного мероприятия.</w:t>
      </w:r>
    </w:p>
    <w:p w:rsidR="00D825C0" w:rsidRPr="00852541" w:rsidRDefault="00ED350B" w:rsidP="0016601A">
      <w:pPr>
        <w:spacing w:after="0" w:line="0" w:lineRule="atLeast"/>
        <w:ind w:firstLine="567"/>
        <w:jc w:val="both"/>
        <w:rPr>
          <w:rFonts w:ascii="Times New Roman" w:hAnsi="Times New Roman"/>
          <w:sz w:val="24"/>
          <w:szCs w:val="24"/>
        </w:rPr>
      </w:pPr>
      <w:r w:rsidRPr="00852541">
        <w:rPr>
          <w:rFonts w:ascii="Times New Roman" w:hAnsi="Times New Roman"/>
          <w:sz w:val="24"/>
          <w:szCs w:val="24"/>
        </w:rPr>
        <w:t>1</w:t>
      </w:r>
      <w:r w:rsidR="00C22111">
        <w:rPr>
          <w:rFonts w:ascii="Times New Roman" w:hAnsi="Times New Roman"/>
          <w:sz w:val="24"/>
          <w:szCs w:val="24"/>
        </w:rPr>
        <w:t>)</w:t>
      </w:r>
      <w:r w:rsidRPr="00852541">
        <w:rPr>
          <w:rFonts w:ascii="Times New Roman" w:hAnsi="Times New Roman"/>
          <w:sz w:val="24"/>
          <w:szCs w:val="24"/>
        </w:rPr>
        <w:t xml:space="preserve"> </w:t>
      </w:r>
      <w:r w:rsidR="00D825C0" w:rsidRPr="00852541">
        <w:rPr>
          <w:rFonts w:ascii="Times New Roman" w:hAnsi="Times New Roman"/>
          <w:sz w:val="24"/>
          <w:szCs w:val="24"/>
        </w:rPr>
        <w:t xml:space="preserve">12.12.2011 группа граждан в составе </w:t>
      </w:r>
      <w:r w:rsidR="00622A81" w:rsidRPr="00852541">
        <w:rPr>
          <w:rFonts w:ascii="Times New Roman" w:hAnsi="Times New Roman"/>
          <w:sz w:val="24"/>
          <w:szCs w:val="24"/>
        </w:rPr>
        <w:t>Краснова А. М., Киреева С. Б., Садомовского А. О.</w:t>
      </w:r>
      <w:r w:rsidR="00D825C0" w:rsidRPr="00852541">
        <w:rPr>
          <w:rFonts w:ascii="Times New Roman" w:hAnsi="Times New Roman"/>
          <w:sz w:val="24"/>
          <w:szCs w:val="24"/>
        </w:rPr>
        <w:t xml:space="preserve"> направила в адрес администрации г. Н. Новгорода уведомление о проведении публичных мероприятий 24.12.2011 в форме митинга на пл. Горького, шествия по ул. Б. Покровская, митинга на пл. Минина и Пожарского, входящий номер 0411890/11. Целью публичных мероприятий было выражение отношения к выборам депутатов ГД ФС РФ 4 декабря 2011 г., политике правительства России.</w:t>
      </w:r>
    </w:p>
    <w:p w:rsidR="00D825C0" w:rsidRPr="00852541" w:rsidRDefault="00D825C0" w:rsidP="0016601A">
      <w:pPr>
        <w:spacing w:after="0" w:line="0" w:lineRule="atLeast"/>
        <w:ind w:firstLine="567"/>
        <w:jc w:val="both"/>
        <w:rPr>
          <w:rFonts w:ascii="Times New Roman" w:hAnsi="Times New Roman"/>
          <w:sz w:val="24"/>
          <w:szCs w:val="24"/>
        </w:rPr>
      </w:pPr>
      <w:r w:rsidRPr="00852541">
        <w:rPr>
          <w:rFonts w:ascii="Times New Roman" w:hAnsi="Times New Roman"/>
          <w:sz w:val="24"/>
          <w:szCs w:val="24"/>
        </w:rPr>
        <w:t>15.12.2011 администрация города в лице заместителя главы администрации города М. М. Холкиной вручила Краснову А. М. ответ от 14.12.2011 № 04-11890/о/11 на уведомление от 12.12.2011. В данном ответе организаторам было предложено изменить место проведения публичного мероприятия в Нижегородском районе на пл. Свободы.</w:t>
      </w:r>
    </w:p>
    <w:p w:rsidR="00D825C0" w:rsidRPr="00852541" w:rsidRDefault="00D825C0" w:rsidP="0016601A">
      <w:pPr>
        <w:spacing w:after="0" w:line="0" w:lineRule="atLeast"/>
        <w:ind w:firstLine="567"/>
        <w:jc w:val="both"/>
        <w:rPr>
          <w:rFonts w:ascii="Times New Roman" w:hAnsi="Times New Roman"/>
          <w:sz w:val="24"/>
          <w:szCs w:val="24"/>
        </w:rPr>
      </w:pPr>
      <w:r w:rsidRPr="00852541">
        <w:rPr>
          <w:rFonts w:ascii="Times New Roman" w:hAnsi="Times New Roman"/>
          <w:sz w:val="24"/>
          <w:szCs w:val="24"/>
        </w:rPr>
        <w:t>19.12.2011 организаторы направили в администрацию города дополнение к уведомлению о принятии предложения администрации города об изменении места проведения митинга на пл. Свободы.</w:t>
      </w:r>
    </w:p>
    <w:p w:rsidR="00D825C0" w:rsidRPr="00852541" w:rsidRDefault="00D825C0" w:rsidP="0016601A">
      <w:pPr>
        <w:spacing w:after="0" w:line="0" w:lineRule="atLeast"/>
        <w:ind w:firstLine="567"/>
        <w:jc w:val="both"/>
        <w:rPr>
          <w:rFonts w:ascii="Times New Roman" w:hAnsi="Times New Roman"/>
          <w:sz w:val="24"/>
          <w:szCs w:val="24"/>
        </w:rPr>
      </w:pPr>
      <w:r w:rsidRPr="00852541">
        <w:rPr>
          <w:rFonts w:ascii="Times New Roman" w:hAnsi="Times New Roman"/>
          <w:sz w:val="24"/>
          <w:szCs w:val="24"/>
        </w:rPr>
        <w:lastRenderedPageBreak/>
        <w:t xml:space="preserve">Однако  21.12.2011 за два дня до проведения публичного мероприятия администрация города направила организаторам мероприятия «ответ на дополнение к уведомлению о проведении публичного мероприятия» от 21.12.2011 № 0411890/134/1/11. В данном документе администрация города сообщает, что на дополнение от 19.12.2011 к уведомлению от </w:t>
      </w:r>
      <w:r w:rsidRPr="00852541">
        <w:rPr>
          <w:rFonts w:ascii="Times New Roman" w:hAnsi="Times New Roman"/>
          <w:b/>
          <w:sz w:val="24"/>
          <w:szCs w:val="24"/>
        </w:rPr>
        <w:t>13.12.2011 (возможно, описка)</w:t>
      </w:r>
      <w:r w:rsidRPr="00852541">
        <w:rPr>
          <w:rFonts w:ascii="Times New Roman" w:hAnsi="Times New Roman"/>
          <w:sz w:val="24"/>
          <w:szCs w:val="24"/>
        </w:rPr>
        <w:t>, входящий  № 0411890/В1-11, не может согласовать ранее администрацией же предложенное место проведения публичного мероприятия (пл. Свободы) и предлагает иные места, заявляет, что митинг на пл. Свободы не может проводиться.</w:t>
      </w:r>
    </w:p>
    <w:p w:rsidR="00D825C0" w:rsidRPr="00852541" w:rsidRDefault="00D825C0" w:rsidP="0016601A">
      <w:pPr>
        <w:spacing w:after="0" w:line="0" w:lineRule="atLeast"/>
        <w:ind w:firstLine="567"/>
        <w:jc w:val="both"/>
        <w:rPr>
          <w:rFonts w:ascii="Times New Roman" w:hAnsi="Times New Roman"/>
          <w:sz w:val="24"/>
          <w:szCs w:val="24"/>
        </w:rPr>
      </w:pPr>
      <w:r w:rsidRPr="00852541">
        <w:rPr>
          <w:rFonts w:ascii="Times New Roman" w:hAnsi="Times New Roman"/>
          <w:sz w:val="24"/>
          <w:szCs w:val="24"/>
        </w:rPr>
        <w:t>Информация о публичном мероприятии распространялась в соответствии с п. 21 ст. 4, ст. 10 Федерального закона от 19 июня 2004 г. N 54-ФЗ «О собраниях, митингах, демонстрациях, шествиях и пикетированиях» (далее – «Федеральный закон № 54-ФЗ»)  в результате чего на пл. Свободы пришли граждане для участия в митинге.</w:t>
      </w:r>
    </w:p>
    <w:p w:rsidR="00D825C0" w:rsidRPr="00852541" w:rsidRDefault="00D825C0" w:rsidP="0016601A">
      <w:pPr>
        <w:spacing w:after="0" w:line="0" w:lineRule="atLeast"/>
        <w:ind w:firstLine="567"/>
        <w:jc w:val="both"/>
        <w:rPr>
          <w:rFonts w:ascii="Times New Roman" w:hAnsi="Times New Roman"/>
          <w:sz w:val="24"/>
          <w:szCs w:val="24"/>
        </w:rPr>
      </w:pPr>
      <w:r w:rsidRPr="00852541">
        <w:rPr>
          <w:rFonts w:ascii="Times New Roman" w:hAnsi="Times New Roman"/>
          <w:sz w:val="24"/>
          <w:szCs w:val="24"/>
        </w:rPr>
        <w:t>Митинг не проводился, однако сбор граждан на пл. Свободы 24.12.2011 сотрудники полиции расценили как «несанкционированный митинг» и ряд граждан было задержано, часть собравшихся на пл. Свободы граждан получила телесные повреждения от действий сотрудников полиции, на задержанных составлены протоколы об административных правонарушениях по ст. ст. 20.2, 19.3 КоАП РФ.</w:t>
      </w:r>
    </w:p>
    <w:p w:rsidR="00ED350B" w:rsidRPr="00C22111" w:rsidRDefault="00ED350B" w:rsidP="0016601A">
      <w:pPr>
        <w:spacing w:after="0" w:line="0" w:lineRule="atLeast"/>
        <w:ind w:firstLine="567"/>
        <w:jc w:val="both"/>
        <w:rPr>
          <w:rFonts w:ascii="Times New Roman" w:hAnsi="Times New Roman"/>
          <w:sz w:val="24"/>
          <w:szCs w:val="24"/>
        </w:rPr>
      </w:pPr>
      <w:r w:rsidRPr="00C22111">
        <w:rPr>
          <w:rFonts w:ascii="Times New Roman" w:hAnsi="Times New Roman"/>
          <w:sz w:val="24"/>
          <w:szCs w:val="24"/>
        </w:rPr>
        <w:t>Поскольку уведомление было подано 12.12.2011, орган местного самоуправления не позднее 15.12.2011 имел право обратиться к организаторам публичного мероприятия с предложением об изменении места проведения публичного мероприятия.</w:t>
      </w:r>
    </w:p>
    <w:p w:rsidR="00ED350B" w:rsidRPr="00C22111" w:rsidRDefault="00ED350B" w:rsidP="0016601A">
      <w:pPr>
        <w:spacing w:after="0" w:line="0" w:lineRule="atLeast"/>
        <w:ind w:firstLine="567"/>
        <w:jc w:val="both"/>
        <w:rPr>
          <w:rFonts w:ascii="Times New Roman" w:hAnsi="Times New Roman"/>
          <w:sz w:val="24"/>
          <w:szCs w:val="24"/>
        </w:rPr>
      </w:pPr>
      <w:r w:rsidRPr="00C22111">
        <w:rPr>
          <w:rFonts w:ascii="Times New Roman" w:hAnsi="Times New Roman"/>
          <w:sz w:val="24"/>
          <w:szCs w:val="24"/>
        </w:rPr>
        <w:t>Таким образом, «ответ на дополнение к уведомлению о проведении публичного мероприятия» от 21.12.2011 № 0411890/134/1/11 не может рассматриваться как законное предложение об изменении места проведения митинга.</w:t>
      </w:r>
    </w:p>
    <w:p w:rsidR="00D825C0" w:rsidRPr="00852541" w:rsidRDefault="00D825C0" w:rsidP="0016601A">
      <w:pPr>
        <w:spacing w:after="0" w:line="0" w:lineRule="atLeast"/>
        <w:ind w:firstLine="567"/>
        <w:jc w:val="both"/>
        <w:rPr>
          <w:rFonts w:ascii="Times New Roman" w:hAnsi="Times New Roman"/>
          <w:sz w:val="24"/>
          <w:szCs w:val="24"/>
        </w:rPr>
      </w:pPr>
      <w:r w:rsidRPr="00852541">
        <w:rPr>
          <w:rFonts w:ascii="Times New Roman" w:hAnsi="Times New Roman"/>
          <w:sz w:val="24"/>
          <w:szCs w:val="24"/>
        </w:rPr>
        <w:t xml:space="preserve">Администрация города в письмах от 14.12.2011 № 04-11890/о/11 и от 21.12.2011 № 0411890/134/1/11  заявила, что не сможет обеспечить общественный порядок на площадях Минина и Пожарского, М. Горького, ул. Б.Покровской, пл. Свободы, предлагая другие места. </w:t>
      </w:r>
    </w:p>
    <w:p w:rsidR="00D825C0" w:rsidRPr="00852541" w:rsidRDefault="00D825C0" w:rsidP="0016601A">
      <w:pPr>
        <w:spacing w:after="0" w:line="0" w:lineRule="atLeast"/>
        <w:ind w:firstLine="567"/>
        <w:jc w:val="both"/>
        <w:rPr>
          <w:rFonts w:ascii="Times New Roman" w:hAnsi="Times New Roman"/>
          <w:sz w:val="24"/>
          <w:szCs w:val="24"/>
        </w:rPr>
      </w:pPr>
      <w:r w:rsidRPr="00852541">
        <w:rPr>
          <w:rFonts w:ascii="Times New Roman" w:hAnsi="Times New Roman"/>
          <w:sz w:val="24"/>
          <w:szCs w:val="24"/>
        </w:rPr>
        <w:t>При этом, администрация г. Н. Новгорода не представила доказательств того, что проведение митинга в указанном заявителями месте может создать угрозу безопасности как участников публичного мероприятия, так и пешеходов.</w:t>
      </w:r>
    </w:p>
    <w:p w:rsidR="00D825C0" w:rsidRPr="00C22111" w:rsidRDefault="00D825C0" w:rsidP="0016601A">
      <w:pPr>
        <w:spacing w:after="0" w:line="0" w:lineRule="atLeast"/>
        <w:ind w:firstLine="567"/>
        <w:jc w:val="both"/>
        <w:rPr>
          <w:rFonts w:ascii="Times New Roman" w:hAnsi="Times New Roman"/>
          <w:sz w:val="24"/>
          <w:szCs w:val="24"/>
        </w:rPr>
      </w:pPr>
      <w:r w:rsidRPr="00C22111">
        <w:rPr>
          <w:rFonts w:ascii="Times New Roman" w:hAnsi="Times New Roman"/>
          <w:sz w:val="24"/>
          <w:szCs w:val="24"/>
        </w:rPr>
        <w:t xml:space="preserve">В письмах администрации города от 14.12.2011 № 04-11890/о/11 и от 21.12.2011 № 0411890/134/1/11 содержится указание на то, что организатор публичного мероприятия не вправе проводить его, если органом местного самоуправления не было согласовано изменение места проведения публичного мероприятия, что при условии наличия в этом же ответе предложения о переносе мероприятия в иное место, следует расценивать как отказ в согласовании публичного мероприятия.  </w:t>
      </w:r>
    </w:p>
    <w:p w:rsidR="00D825C0" w:rsidRPr="00852541" w:rsidRDefault="00D825C0" w:rsidP="0016601A">
      <w:pPr>
        <w:spacing w:after="0" w:line="0" w:lineRule="atLeast"/>
        <w:ind w:firstLine="567"/>
        <w:jc w:val="both"/>
        <w:rPr>
          <w:rFonts w:ascii="Times New Roman" w:hAnsi="Times New Roman"/>
          <w:sz w:val="24"/>
          <w:szCs w:val="24"/>
        </w:rPr>
      </w:pPr>
      <w:r w:rsidRPr="00852541">
        <w:rPr>
          <w:rFonts w:ascii="Times New Roman" w:hAnsi="Times New Roman"/>
          <w:sz w:val="24"/>
          <w:szCs w:val="24"/>
        </w:rPr>
        <w:t>Таким образом, действия администрации, выразившиеся в отказе согласовать в качестве мест публичных мероприятий пл. Горького, ул. Б. Покровскую и пл. Минина и Пожарского, пл. Свободы являются незаконными.</w:t>
      </w:r>
    </w:p>
    <w:p w:rsidR="008F6FB2" w:rsidRPr="00852541" w:rsidRDefault="000C5225" w:rsidP="0016601A">
      <w:pPr>
        <w:spacing w:after="0" w:line="0" w:lineRule="atLeast"/>
        <w:ind w:firstLine="567"/>
        <w:jc w:val="both"/>
        <w:rPr>
          <w:rFonts w:ascii="Times New Roman" w:hAnsi="Times New Roman"/>
          <w:sz w:val="24"/>
          <w:szCs w:val="24"/>
        </w:rPr>
      </w:pPr>
      <w:r w:rsidRPr="00852541">
        <w:rPr>
          <w:rFonts w:ascii="Times New Roman" w:hAnsi="Times New Roman"/>
          <w:sz w:val="24"/>
          <w:szCs w:val="24"/>
        </w:rPr>
        <w:t>Граждане Краснов</w:t>
      </w:r>
      <w:r w:rsidR="00B51655" w:rsidRPr="00852541">
        <w:rPr>
          <w:rFonts w:ascii="Times New Roman" w:hAnsi="Times New Roman"/>
          <w:sz w:val="24"/>
          <w:szCs w:val="24"/>
        </w:rPr>
        <w:t xml:space="preserve"> А. М.</w:t>
      </w:r>
      <w:r w:rsidRPr="00852541">
        <w:rPr>
          <w:rFonts w:ascii="Times New Roman" w:hAnsi="Times New Roman"/>
          <w:sz w:val="24"/>
          <w:szCs w:val="24"/>
        </w:rPr>
        <w:t>, Киреев</w:t>
      </w:r>
      <w:r w:rsidR="00B51655" w:rsidRPr="00852541">
        <w:rPr>
          <w:rFonts w:ascii="Times New Roman" w:hAnsi="Times New Roman"/>
          <w:sz w:val="24"/>
          <w:szCs w:val="24"/>
        </w:rPr>
        <w:t xml:space="preserve"> С. Б.</w:t>
      </w:r>
      <w:r w:rsidRPr="00852541">
        <w:rPr>
          <w:rFonts w:ascii="Times New Roman" w:hAnsi="Times New Roman"/>
          <w:sz w:val="24"/>
          <w:szCs w:val="24"/>
        </w:rPr>
        <w:t>, Садомовский</w:t>
      </w:r>
      <w:r w:rsidR="00B51655" w:rsidRPr="00852541">
        <w:rPr>
          <w:rFonts w:ascii="Times New Roman" w:hAnsi="Times New Roman"/>
          <w:sz w:val="24"/>
          <w:szCs w:val="24"/>
        </w:rPr>
        <w:t xml:space="preserve"> А. О.</w:t>
      </w:r>
      <w:r w:rsidRPr="00852541">
        <w:rPr>
          <w:rFonts w:ascii="Times New Roman" w:hAnsi="Times New Roman"/>
          <w:sz w:val="24"/>
          <w:szCs w:val="24"/>
        </w:rPr>
        <w:t xml:space="preserve"> обратились в Нижегородский районный суд с заявлением о признании незаконными действий администрации г. Нижнего Новгорода. </w:t>
      </w:r>
    </w:p>
    <w:p w:rsidR="000C5225" w:rsidRPr="00C22111" w:rsidRDefault="00B51655" w:rsidP="0016601A">
      <w:pPr>
        <w:spacing w:after="0" w:line="0" w:lineRule="atLeast"/>
        <w:ind w:firstLine="567"/>
        <w:jc w:val="both"/>
        <w:rPr>
          <w:rFonts w:ascii="Times New Roman" w:hAnsi="Times New Roman"/>
          <w:b/>
          <w:sz w:val="24"/>
          <w:szCs w:val="24"/>
        </w:rPr>
      </w:pPr>
      <w:r w:rsidRPr="00C22111">
        <w:rPr>
          <w:rFonts w:ascii="Times New Roman" w:hAnsi="Times New Roman"/>
          <w:b/>
          <w:sz w:val="24"/>
          <w:szCs w:val="24"/>
        </w:rPr>
        <w:t>Апелляционным определением от 14 мая 2012 г. по делу № 33- 2651 решение Нижегородского районного суда г. Нижнего Новгорода было отменено и вынесено решение:</w:t>
      </w:r>
      <w:r w:rsidR="00ED350B" w:rsidRPr="00C22111">
        <w:rPr>
          <w:rFonts w:ascii="Times New Roman" w:hAnsi="Times New Roman"/>
          <w:b/>
          <w:sz w:val="24"/>
          <w:szCs w:val="24"/>
        </w:rPr>
        <w:t xml:space="preserve"> признаны незаконными действия а</w:t>
      </w:r>
      <w:r w:rsidRPr="00C22111">
        <w:rPr>
          <w:rFonts w:ascii="Times New Roman" w:hAnsi="Times New Roman"/>
          <w:b/>
          <w:sz w:val="24"/>
          <w:szCs w:val="24"/>
        </w:rPr>
        <w:t>дминистрации г. Нижнего Новгорода и заместителя главы администрации г. Нижнего Новгорода Холкиной М. М., выразившееся в отказе согласования места проведения митинга организаторами митинга Красновым А. М., Киреевым С. Б., Садомовским А. О.</w:t>
      </w:r>
      <w:r w:rsidR="00035074" w:rsidRPr="00C22111">
        <w:rPr>
          <w:rFonts w:ascii="Times New Roman" w:hAnsi="Times New Roman"/>
          <w:b/>
          <w:sz w:val="24"/>
          <w:szCs w:val="24"/>
        </w:rPr>
        <w:t xml:space="preserve"> на пл. Свободы г. Нижнего Новгорода 24 декабря 2011 г., изложенным в письме от 21.12.2011 № 0411890/134/1/11.</w:t>
      </w:r>
      <w:r w:rsidRPr="00C22111">
        <w:rPr>
          <w:rFonts w:ascii="Times New Roman" w:hAnsi="Times New Roman"/>
          <w:b/>
          <w:sz w:val="24"/>
          <w:szCs w:val="24"/>
        </w:rPr>
        <w:t xml:space="preserve"> </w:t>
      </w:r>
    </w:p>
    <w:p w:rsidR="00C22111" w:rsidRDefault="00C22111" w:rsidP="006C4495">
      <w:pPr>
        <w:spacing w:after="0" w:line="0" w:lineRule="atLeast"/>
        <w:ind w:firstLine="567"/>
        <w:jc w:val="both"/>
        <w:rPr>
          <w:rFonts w:ascii="Times New Roman" w:hAnsi="Times New Roman"/>
          <w:sz w:val="24"/>
          <w:szCs w:val="24"/>
        </w:rPr>
      </w:pPr>
    </w:p>
    <w:p w:rsidR="00035074" w:rsidRPr="00852541" w:rsidRDefault="00ED350B" w:rsidP="006C4495">
      <w:pPr>
        <w:spacing w:after="0" w:line="0" w:lineRule="atLeast"/>
        <w:ind w:firstLine="567"/>
        <w:jc w:val="both"/>
        <w:rPr>
          <w:rFonts w:ascii="Times New Roman" w:hAnsi="Times New Roman"/>
          <w:sz w:val="24"/>
          <w:szCs w:val="24"/>
        </w:rPr>
      </w:pPr>
      <w:r w:rsidRPr="00852541">
        <w:rPr>
          <w:rFonts w:ascii="Times New Roman" w:hAnsi="Times New Roman"/>
          <w:sz w:val="24"/>
          <w:szCs w:val="24"/>
        </w:rPr>
        <w:lastRenderedPageBreak/>
        <w:t>2</w:t>
      </w:r>
      <w:r w:rsidR="00C22111">
        <w:rPr>
          <w:rFonts w:ascii="Times New Roman" w:hAnsi="Times New Roman"/>
          <w:sz w:val="24"/>
          <w:szCs w:val="24"/>
        </w:rPr>
        <w:t>)</w:t>
      </w:r>
      <w:r w:rsidRPr="00852541">
        <w:rPr>
          <w:rFonts w:ascii="Times New Roman" w:hAnsi="Times New Roman"/>
          <w:sz w:val="24"/>
          <w:szCs w:val="24"/>
        </w:rPr>
        <w:t xml:space="preserve"> </w:t>
      </w:r>
      <w:r w:rsidR="00035074" w:rsidRPr="00852541">
        <w:rPr>
          <w:rFonts w:ascii="Times New Roman" w:hAnsi="Times New Roman"/>
          <w:sz w:val="24"/>
          <w:szCs w:val="24"/>
        </w:rPr>
        <w:t xml:space="preserve">13.12.2011 </w:t>
      </w:r>
      <w:r w:rsidR="007F27CE" w:rsidRPr="00852541">
        <w:rPr>
          <w:rFonts w:ascii="Times New Roman" w:hAnsi="Times New Roman"/>
          <w:sz w:val="24"/>
          <w:szCs w:val="24"/>
        </w:rPr>
        <w:t>Массовое общественное движение «ТРУДОВОЙ НИЖНИЙ НОВГОРОД»</w:t>
      </w:r>
      <w:r w:rsidR="00035074" w:rsidRPr="00852541">
        <w:rPr>
          <w:rFonts w:ascii="Times New Roman" w:hAnsi="Times New Roman"/>
          <w:sz w:val="24"/>
          <w:szCs w:val="24"/>
        </w:rPr>
        <w:t xml:space="preserve"> направил</w:t>
      </w:r>
      <w:r w:rsidR="007F27CE" w:rsidRPr="00852541">
        <w:rPr>
          <w:rFonts w:ascii="Times New Roman" w:hAnsi="Times New Roman"/>
          <w:sz w:val="24"/>
          <w:szCs w:val="24"/>
        </w:rPr>
        <w:t>о</w:t>
      </w:r>
      <w:r w:rsidR="00035074" w:rsidRPr="00852541">
        <w:rPr>
          <w:rFonts w:ascii="Times New Roman" w:hAnsi="Times New Roman"/>
          <w:sz w:val="24"/>
          <w:szCs w:val="24"/>
        </w:rPr>
        <w:t xml:space="preserve"> в адрес администрации г. Н. Новгорода уведомление о проведении публичных мероприятий 24.12.2011 в форме митинга на пл. Минина и Пожарского. Целью публичного мероприятия было выражение отношения к выборам депутатов ГД ФС РФ 4 декабря 2011 г., политике правительства России.</w:t>
      </w:r>
    </w:p>
    <w:p w:rsidR="00035074" w:rsidRPr="00852541" w:rsidRDefault="00035074" w:rsidP="0016601A">
      <w:pPr>
        <w:spacing w:after="0" w:line="0" w:lineRule="atLeast"/>
        <w:ind w:firstLine="567"/>
        <w:jc w:val="both"/>
        <w:rPr>
          <w:rFonts w:ascii="Times New Roman" w:hAnsi="Times New Roman"/>
          <w:sz w:val="24"/>
          <w:szCs w:val="24"/>
        </w:rPr>
      </w:pPr>
      <w:r w:rsidRPr="00852541">
        <w:rPr>
          <w:rFonts w:ascii="Times New Roman" w:hAnsi="Times New Roman"/>
          <w:sz w:val="24"/>
          <w:szCs w:val="24"/>
        </w:rPr>
        <w:t>21.12.2011 администрация города в лице заместителя главы администрации города М. М. Холкиной направила заявителю ответ от 15.12.2011 № 02-772/11-ис. В данном ответе организаторам было предложено изменить место проведения публичного мероприятия в Нижегородском районе на пл. Свободы.</w:t>
      </w:r>
    </w:p>
    <w:p w:rsidR="00035074" w:rsidRPr="00852541" w:rsidRDefault="00035074" w:rsidP="0016601A">
      <w:pPr>
        <w:spacing w:after="0" w:line="0" w:lineRule="atLeast"/>
        <w:ind w:firstLine="567"/>
        <w:jc w:val="both"/>
        <w:rPr>
          <w:rFonts w:ascii="Times New Roman" w:hAnsi="Times New Roman"/>
          <w:sz w:val="24"/>
          <w:szCs w:val="24"/>
        </w:rPr>
      </w:pPr>
      <w:r w:rsidRPr="00852541">
        <w:rPr>
          <w:rFonts w:ascii="Times New Roman" w:hAnsi="Times New Roman"/>
          <w:sz w:val="24"/>
          <w:szCs w:val="24"/>
        </w:rPr>
        <w:t>21.12.2011 заявитель направил в администрацию города ответ о принятии предложения администрации города об изменении места проведения митинга на пл. Свободы.</w:t>
      </w:r>
    </w:p>
    <w:p w:rsidR="00035074" w:rsidRPr="00852541" w:rsidRDefault="00035074" w:rsidP="0016601A">
      <w:pPr>
        <w:spacing w:after="0" w:line="0" w:lineRule="atLeast"/>
        <w:ind w:firstLine="567"/>
        <w:jc w:val="both"/>
        <w:rPr>
          <w:rFonts w:ascii="Times New Roman" w:hAnsi="Times New Roman"/>
          <w:sz w:val="24"/>
          <w:szCs w:val="24"/>
        </w:rPr>
      </w:pPr>
      <w:r w:rsidRPr="00852541">
        <w:rPr>
          <w:rFonts w:ascii="Times New Roman" w:hAnsi="Times New Roman"/>
          <w:sz w:val="24"/>
          <w:szCs w:val="24"/>
        </w:rPr>
        <w:t>Однако  23.12.2011 за день до проведения публичного мероприятия администрация города факсом направила «ответ на уведомление о проведении публичного мероприятия» от 22.12.2011 № 02-826/11-ис. В данном документе администрация города сообщает, что не может согласовать ранее администрацией же предложенное место проведения публичного мероприятия (пл. Свободы) и предлагает иные места, заявляет, что митинг на пл. Свободы не может проводиться.</w:t>
      </w:r>
    </w:p>
    <w:p w:rsidR="00035074" w:rsidRPr="00852541" w:rsidRDefault="00035074" w:rsidP="0016601A">
      <w:pPr>
        <w:spacing w:after="0" w:line="0" w:lineRule="atLeast"/>
        <w:ind w:firstLine="567"/>
        <w:jc w:val="both"/>
        <w:rPr>
          <w:rFonts w:ascii="Times New Roman" w:hAnsi="Times New Roman"/>
          <w:sz w:val="24"/>
          <w:szCs w:val="24"/>
        </w:rPr>
      </w:pPr>
      <w:r w:rsidRPr="00852541">
        <w:rPr>
          <w:rFonts w:ascii="Times New Roman" w:hAnsi="Times New Roman"/>
          <w:sz w:val="24"/>
          <w:szCs w:val="24"/>
        </w:rPr>
        <w:t>Митинг не проводился, однако сбор граждан на пл. Свободы 24.12.2011 сотрудники полиции расценили как «несанкционированный митинг» и ряд граждан было задержано, часть собравшихся на пл. Свободы граждан получила телесные повреждения от действий сотрудников полиции, на задержанных составлены протоколы об административных правонарушениях по ст. ст. 20.2, 19.3 КоАП РФ.</w:t>
      </w:r>
    </w:p>
    <w:p w:rsidR="00035074" w:rsidRPr="00C22111" w:rsidRDefault="00035074" w:rsidP="0016601A">
      <w:pPr>
        <w:spacing w:after="0" w:line="0" w:lineRule="atLeast"/>
        <w:ind w:firstLine="567"/>
        <w:jc w:val="both"/>
        <w:rPr>
          <w:rFonts w:ascii="Times New Roman" w:hAnsi="Times New Roman"/>
          <w:sz w:val="24"/>
          <w:szCs w:val="24"/>
        </w:rPr>
      </w:pPr>
      <w:r w:rsidRPr="00C22111">
        <w:rPr>
          <w:rFonts w:ascii="Times New Roman" w:hAnsi="Times New Roman"/>
          <w:sz w:val="24"/>
          <w:szCs w:val="24"/>
        </w:rPr>
        <w:t>Поскольку уведомление было подано 13.12.2011, орган местного самоуправления не позднее 16.12.2011 имел право обратиться к организаторам публичного мероприятия с предложением об изменении места проведения публичного мероприятия.</w:t>
      </w:r>
    </w:p>
    <w:p w:rsidR="00ED350B" w:rsidRPr="00852541" w:rsidRDefault="00035074" w:rsidP="0016601A">
      <w:pPr>
        <w:pStyle w:val="a4"/>
        <w:spacing w:after="0" w:line="0" w:lineRule="atLeast"/>
        <w:ind w:left="34" w:firstLine="567"/>
        <w:jc w:val="both"/>
        <w:rPr>
          <w:rFonts w:ascii="Times New Roman" w:hAnsi="Times New Roman"/>
          <w:sz w:val="24"/>
          <w:szCs w:val="24"/>
        </w:rPr>
      </w:pPr>
      <w:r w:rsidRPr="00852541">
        <w:rPr>
          <w:rFonts w:ascii="Times New Roman" w:hAnsi="Times New Roman"/>
          <w:sz w:val="24"/>
          <w:szCs w:val="24"/>
        </w:rPr>
        <w:t xml:space="preserve">При представлении ответов администрация города Нижнего Новгорода нарушила процедуру обсуждения и ответа на уведомление, установленную в ст. 12 ФЗ № 54. В частности, администрация города Нижнего Новгорода письмом от 22.12.2011 фактически отказалась от собственного предложения от 16.11.2011. </w:t>
      </w:r>
    </w:p>
    <w:p w:rsidR="00035074" w:rsidRPr="00852541" w:rsidRDefault="00035074" w:rsidP="0016601A">
      <w:pPr>
        <w:pStyle w:val="a4"/>
        <w:spacing w:after="0" w:line="0" w:lineRule="atLeast"/>
        <w:ind w:left="34" w:firstLine="567"/>
        <w:jc w:val="both"/>
        <w:rPr>
          <w:rFonts w:ascii="Times New Roman" w:hAnsi="Times New Roman"/>
          <w:sz w:val="24"/>
          <w:szCs w:val="24"/>
        </w:rPr>
      </w:pPr>
      <w:r w:rsidRPr="00852541">
        <w:rPr>
          <w:rFonts w:ascii="Times New Roman" w:hAnsi="Times New Roman"/>
          <w:sz w:val="24"/>
          <w:szCs w:val="24"/>
        </w:rPr>
        <w:t>Таким образом, предложением от 16.12.2011 администрации города и позитивного ответа организаторов от 21.12.2011, - процедура уведомления была исчерпана, а место и время проведения митинга на площади Свободы – гарантированным. У организаторов оставалось менее 3 дней для приглашения жителей и гостей Нижегородской области для участия в митинге.</w:t>
      </w:r>
    </w:p>
    <w:p w:rsidR="00ED350B" w:rsidRPr="00852541" w:rsidRDefault="00035074" w:rsidP="0016601A">
      <w:pPr>
        <w:pStyle w:val="a4"/>
        <w:spacing w:after="0" w:line="0" w:lineRule="atLeast"/>
        <w:ind w:left="34" w:firstLine="567"/>
        <w:jc w:val="both"/>
        <w:rPr>
          <w:rFonts w:ascii="Times New Roman" w:hAnsi="Times New Roman"/>
          <w:sz w:val="24"/>
          <w:szCs w:val="24"/>
        </w:rPr>
      </w:pPr>
      <w:r w:rsidRPr="00852541">
        <w:rPr>
          <w:rFonts w:ascii="Times New Roman" w:hAnsi="Times New Roman"/>
          <w:sz w:val="24"/>
          <w:szCs w:val="24"/>
        </w:rPr>
        <w:t>Между тем, администрация Нижнего Новгорода по своей инициативе предприняла попытку продлить процедуру согласования уведомления, - направив новое предложение о месте проведения митинга. При этом, администрация города не получила согласие от организаторов на продолжение процедуры согласования и дополнительное обсуждение на переговорах.</w:t>
      </w:r>
    </w:p>
    <w:p w:rsidR="00035074" w:rsidRPr="00852541" w:rsidRDefault="00035074" w:rsidP="0016601A">
      <w:pPr>
        <w:pStyle w:val="a4"/>
        <w:spacing w:after="0" w:line="0" w:lineRule="atLeast"/>
        <w:ind w:left="34" w:firstLine="567"/>
        <w:jc w:val="both"/>
        <w:rPr>
          <w:rFonts w:ascii="Times New Roman" w:hAnsi="Times New Roman"/>
          <w:sz w:val="24"/>
          <w:szCs w:val="24"/>
        </w:rPr>
      </w:pPr>
      <w:r w:rsidRPr="00852541">
        <w:rPr>
          <w:rFonts w:ascii="Times New Roman" w:hAnsi="Times New Roman"/>
          <w:sz w:val="24"/>
          <w:szCs w:val="24"/>
        </w:rPr>
        <w:t>Площади Минина и Пожарского, Свободы не относятся к местам, в которых проведение публичных мероприятий запрещается в соответствии с ч. 2 ст. 8 Федерального закона  № 54-ФЗ.</w:t>
      </w:r>
    </w:p>
    <w:p w:rsidR="00035074" w:rsidRPr="00852541" w:rsidRDefault="00035074" w:rsidP="0016601A">
      <w:pPr>
        <w:spacing w:after="0" w:line="0" w:lineRule="atLeast"/>
        <w:ind w:firstLine="567"/>
        <w:jc w:val="both"/>
        <w:rPr>
          <w:rFonts w:ascii="Times New Roman" w:hAnsi="Times New Roman"/>
          <w:sz w:val="24"/>
          <w:szCs w:val="24"/>
        </w:rPr>
      </w:pPr>
      <w:r w:rsidRPr="00852541">
        <w:rPr>
          <w:rFonts w:ascii="Times New Roman" w:hAnsi="Times New Roman"/>
          <w:sz w:val="24"/>
          <w:szCs w:val="24"/>
        </w:rPr>
        <w:t>Администрация города в письмах от 15.12.2012 № 02-772/11-ис (отправлено 21.12.2011) и от 22.12.2011 № 02-826/11-ис (отправлено 23.12.2011)</w:t>
      </w:r>
      <w:r w:rsidRPr="00852541">
        <w:rPr>
          <w:rFonts w:ascii="Times New Roman" w:hAnsi="Times New Roman"/>
          <w:b/>
          <w:sz w:val="24"/>
          <w:szCs w:val="24"/>
        </w:rPr>
        <w:t xml:space="preserve">  </w:t>
      </w:r>
      <w:r w:rsidRPr="00852541">
        <w:rPr>
          <w:rFonts w:ascii="Times New Roman" w:hAnsi="Times New Roman"/>
          <w:sz w:val="24"/>
          <w:szCs w:val="24"/>
        </w:rPr>
        <w:t xml:space="preserve">заявила, что не сможет обеспечить общественный порядок на площадях Минина и Пожарского и Свободы, предлагая другие места. </w:t>
      </w:r>
    </w:p>
    <w:p w:rsidR="00035074" w:rsidRPr="00852541" w:rsidRDefault="00035074" w:rsidP="0016601A">
      <w:pPr>
        <w:spacing w:after="0" w:line="0" w:lineRule="atLeast"/>
        <w:ind w:firstLine="567"/>
        <w:jc w:val="both"/>
        <w:rPr>
          <w:rFonts w:ascii="Times New Roman" w:hAnsi="Times New Roman"/>
          <w:sz w:val="24"/>
          <w:szCs w:val="24"/>
        </w:rPr>
      </w:pPr>
      <w:r w:rsidRPr="00852541">
        <w:rPr>
          <w:rFonts w:ascii="Times New Roman" w:hAnsi="Times New Roman"/>
          <w:sz w:val="24"/>
          <w:szCs w:val="24"/>
        </w:rPr>
        <w:t>При этом, администрация г. Н. Новгорода не представила доказательств того, что проведение митинга в указанном заявителями месте может создать угрозу безопасности как участников публичного мероприятия, так и пешеходов.</w:t>
      </w:r>
    </w:p>
    <w:p w:rsidR="00035074" w:rsidRPr="00852541" w:rsidRDefault="00035074" w:rsidP="0016601A">
      <w:pPr>
        <w:spacing w:after="0" w:line="0" w:lineRule="atLeast"/>
        <w:ind w:firstLine="567"/>
        <w:jc w:val="both"/>
        <w:rPr>
          <w:rFonts w:ascii="Times New Roman" w:hAnsi="Times New Roman"/>
          <w:sz w:val="24"/>
          <w:szCs w:val="24"/>
        </w:rPr>
      </w:pPr>
      <w:r w:rsidRPr="00852541">
        <w:rPr>
          <w:rFonts w:ascii="Times New Roman" w:hAnsi="Times New Roman"/>
          <w:sz w:val="24"/>
          <w:szCs w:val="24"/>
        </w:rPr>
        <w:t xml:space="preserve">В письмах администрации города от 15.12.2012 № 02-772/11-ис (отправлено 21.12.2011) и от 22.12.2011 № 02-826/11-ис (отправлено 23.12.2011)  содержится указание </w:t>
      </w:r>
      <w:r w:rsidRPr="00852541">
        <w:rPr>
          <w:rFonts w:ascii="Times New Roman" w:hAnsi="Times New Roman"/>
          <w:sz w:val="24"/>
          <w:szCs w:val="24"/>
        </w:rPr>
        <w:lastRenderedPageBreak/>
        <w:t>на то, что</w:t>
      </w:r>
      <w:r w:rsidRPr="00852541">
        <w:rPr>
          <w:rFonts w:ascii="Times New Roman" w:hAnsi="Times New Roman"/>
          <w:b/>
          <w:sz w:val="24"/>
          <w:szCs w:val="24"/>
        </w:rPr>
        <w:t xml:space="preserve"> </w:t>
      </w:r>
      <w:r w:rsidRPr="00852541">
        <w:rPr>
          <w:rFonts w:ascii="Times New Roman" w:hAnsi="Times New Roman"/>
          <w:sz w:val="24"/>
          <w:szCs w:val="24"/>
        </w:rPr>
        <w:t xml:space="preserve">организатор публичного мероприятия не вправе проводить его, если органом местного самоуправления не было согласовано изменение места проведения публичного мероприятия, что при условии наличия в этом же ответе предложения о переносе мероприятия в иное место, следует расценивать как отказ в согласовании публичного мероприятия.  </w:t>
      </w:r>
    </w:p>
    <w:p w:rsidR="00035074" w:rsidRPr="00852541" w:rsidRDefault="00035074" w:rsidP="0016601A">
      <w:pPr>
        <w:spacing w:after="0" w:line="0" w:lineRule="atLeast"/>
        <w:ind w:firstLine="567"/>
        <w:jc w:val="both"/>
        <w:rPr>
          <w:rFonts w:ascii="Times New Roman" w:hAnsi="Times New Roman"/>
          <w:sz w:val="24"/>
          <w:szCs w:val="24"/>
        </w:rPr>
      </w:pPr>
      <w:r w:rsidRPr="00852541">
        <w:rPr>
          <w:rFonts w:ascii="Times New Roman" w:hAnsi="Times New Roman"/>
          <w:sz w:val="24"/>
          <w:szCs w:val="24"/>
        </w:rPr>
        <w:t>Таким образом, действия администрации, выразившиеся в отказе согласовать в качестве мест публичных мероприятий пл. Минина и Пожарского, пл. Свободы являются незаконными.</w:t>
      </w:r>
    </w:p>
    <w:p w:rsidR="00ED350B" w:rsidRPr="00852541" w:rsidRDefault="00035074" w:rsidP="0016601A">
      <w:pPr>
        <w:spacing w:after="0" w:line="0" w:lineRule="atLeast"/>
        <w:ind w:firstLine="567"/>
        <w:jc w:val="both"/>
        <w:rPr>
          <w:rFonts w:ascii="Times New Roman" w:hAnsi="Times New Roman"/>
          <w:sz w:val="24"/>
          <w:szCs w:val="24"/>
        </w:rPr>
      </w:pPr>
      <w:r w:rsidRPr="00C22111">
        <w:rPr>
          <w:rFonts w:ascii="Times New Roman" w:hAnsi="Times New Roman"/>
          <w:b/>
          <w:sz w:val="24"/>
          <w:szCs w:val="24"/>
        </w:rPr>
        <w:t xml:space="preserve">Массовое общественное движение «ТРУДОВОЙ НИЖНИЙ НОВГОРОД» обратилось в </w:t>
      </w:r>
      <w:r w:rsidR="00EA624B" w:rsidRPr="00C22111">
        <w:rPr>
          <w:rFonts w:ascii="Times New Roman" w:hAnsi="Times New Roman"/>
          <w:b/>
          <w:sz w:val="24"/>
          <w:szCs w:val="24"/>
        </w:rPr>
        <w:t>Нижегородский районный суд</w:t>
      </w:r>
      <w:r w:rsidRPr="00C22111">
        <w:rPr>
          <w:rFonts w:ascii="Times New Roman" w:hAnsi="Times New Roman"/>
          <w:b/>
          <w:sz w:val="24"/>
          <w:szCs w:val="24"/>
        </w:rPr>
        <w:t xml:space="preserve"> с заявлением о признании незаконными действий, бездействий Администрации г. Нижнего Новгорода, заместителя главы администрации г. Нижнего Новгорода Холкиной М. М.</w:t>
      </w:r>
      <w:r w:rsidR="00EA624B" w:rsidRPr="00C22111">
        <w:rPr>
          <w:rFonts w:ascii="Times New Roman" w:hAnsi="Times New Roman"/>
          <w:b/>
          <w:sz w:val="24"/>
          <w:szCs w:val="24"/>
        </w:rPr>
        <w:t xml:space="preserve"> Решением Нижегородского районного суда</w:t>
      </w:r>
      <w:r w:rsidR="009C191C" w:rsidRPr="00C22111">
        <w:rPr>
          <w:rFonts w:ascii="Times New Roman" w:hAnsi="Times New Roman"/>
          <w:b/>
          <w:sz w:val="24"/>
          <w:szCs w:val="24"/>
        </w:rPr>
        <w:t xml:space="preserve"> (№ 2- 5251/2012)</w:t>
      </w:r>
      <w:r w:rsidR="00EA624B" w:rsidRPr="00C22111">
        <w:rPr>
          <w:rFonts w:ascii="Times New Roman" w:hAnsi="Times New Roman"/>
          <w:b/>
          <w:sz w:val="24"/>
          <w:szCs w:val="24"/>
        </w:rPr>
        <w:t>:</w:t>
      </w:r>
      <w:r w:rsidR="00ED350B" w:rsidRPr="00852541">
        <w:rPr>
          <w:rFonts w:ascii="Times New Roman" w:hAnsi="Times New Roman"/>
          <w:sz w:val="24"/>
          <w:szCs w:val="24"/>
        </w:rPr>
        <w:t xml:space="preserve"> </w:t>
      </w:r>
      <w:r w:rsidR="00ED350B" w:rsidRPr="00852541">
        <w:rPr>
          <w:rFonts w:ascii="Times New Roman" w:hAnsi="Times New Roman"/>
          <w:b/>
          <w:sz w:val="24"/>
          <w:szCs w:val="24"/>
        </w:rPr>
        <w:t>действия а</w:t>
      </w:r>
      <w:r w:rsidR="00EA624B" w:rsidRPr="00852541">
        <w:rPr>
          <w:rFonts w:ascii="Times New Roman" w:hAnsi="Times New Roman"/>
          <w:b/>
          <w:sz w:val="24"/>
          <w:szCs w:val="24"/>
        </w:rPr>
        <w:t>дминистрации г. Нижнего</w:t>
      </w:r>
      <w:r w:rsidR="00ED350B" w:rsidRPr="00852541">
        <w:rPr>
          <w:rFonts w:ascii="Times New Roman" w:hAnsi="Times New Roman"/>
          <w:b/>
          <w:sz w:val="24"/>
          <w:szCs w:val="24"/>
        </w:rPr>
        <w:t xml:space="preserve"> Новгорода и заместителя главы а</w:t>
      </w:r>
      <w:r w:rsidR="00EA624B" w:rsidRPr="00852541">
        <w:rPr>
          <w:rFonts w:ascii="Times New Roman" w:hAnsi="Times New Roman"/>
          <w:b/>
          <w:sz w:val="24"/>
          <w:szCs w:val="24"/>
        </w:rPr>
        <w:t>дминистрации г. Нижнего Новгорода Холкиной М. М. по отказу в согласовании места проведения митинга на пл. Минина и Пожарского 24.12.2011 у памятника Минину, пл. Свободы 24.12.2011</w:t>
      </w:r>
      <w:r w:rsidR="009C191C" w:rsidRPr="00852541">
        <w:rPr>
          <w:rFonts w:ascii="Times New Roman" w:hAnsi="Times New Roman"/>
          <w:b/>
          <w:sz w:val="24"/>
          <w:szCs w:val="24"/>
        </w:rPr>
        <w:t>,</w:t>
      </w:r>
      <w:r w:rsidR="00EA624B" w:rsidRPr="00852541">
        <w:rPr>
          <w:rFonts w:ascii="Times New Roman" w:hAnsi="Times New Roman"/>
          <w:b/>
          <w:sz w:val="24"/>
          <w:szCs w:val="24"/>
        </w:rPr>
        <w:t xml:space="preserve"> признаны незаконными;</w:t>
      </w:r>
      <w:r w:rsidR="00ED350B" w:rsidRPr="00852541">
        <w:rPr>
          <w:rFonts w:ascii="Times New Roman" w:hAnsi="Times New Roman"/>
          <w:sz w:val="24"/>
          <w:szCs w:val="24"/>
        </w:rPr>
        <w:t xml:space="preserve"> </w:t>
      </w:r>
      <w:r w:rsidR="00EA624B" w:rsidRPr="00852541">
        <w:rPr>
          <w:rFonts w:ascii="Times New Roman" w:hAnsi="Times New Roman"/>
          <w:b/>
          <w:sz w:val="24"/>
          <w:szCs w:val="24"/>
        </w:rPr>
        <w:t>действия и решения администрации г. Нижнего Новгорода, по согласованию митинга 24.12.2011 г., нарушающими установленную законодательную процедуру рассмотрения уведомления о митинге;</w:t>
      </w:r>
      <w:r w:rsidR="00ED350B" w:rsidRPr="00852541">
        <w:rPr>
          <w:rFonts w:ascii="Times New Roman" w:hAnsi="Times New Roman"/>
          <w:sz w:val="24"/>
          <w:szCs w:val="24"/>
        </w:rPr>
        <w:t xml:space="preserve"> </w:t>
      </w:r>
      <w:r w:rsidR="00EA624B" w:rsidRPr="00852541">
        <w:rPr>
          <w:rFonts w:ascii="Times New Roman" w:hAnsi="Times New Roman"/>
          <w:b/>
          <w:sz w:val="24"/>
          <w:szCs w:val="24"/>
        </w:rPr>
        <w:t xml:space="preserve">признаны необоснованными, не обеспечивающими достижения целей </w:t>
      </w:r>
      <w:r w:rsidR="00ED350B" w:rsidRPr="00852541">
        <w:rPr>
          <w:rFonts w:ascii="Times New Roman" w:hAnsi="Times New Roman"/>
          <w:b/>
          <w:sz w:val="24"/>
          <w:szCs w:val="24"/>
        </w:rPr>
        <w:t>митинга мотивы, использованные а</w:t>
      </w:r>
      <w:r w:rsidR="00EA624B" w:rsidRPr="00852541">
        <w:rPr>
          <w:rFonts w:ascii="Times New Roman" w:hAnsi="Times New Roman"/>
          <w:b/>
          <w:sz w:val="24"/>
          <w:szCs w:val="24"/>
        </w:rPr>
        <w:t>дминистрацией г. Нижнего Новгорода в письмах, от 15.12.2011 № 02- 772/11- ис и от 22.12.2011 № 02- 826/11- ис.</w:t>
      </w:r>
    </w:p>
    <w:p w:rsidR="00C22111" w:rsidRDefault="00C22111" w:rsidP="0016601A">
      <w:pPr>
        <w:spacing w:after="0" w:line="0" w:lineRule="atLeast"/>
        <w:ind w:firstLine="567"/>
        <w:jc w:val="both"/>
        <w:rPr>
          <w:rFonts w:ascii="Times New Roman" w:hAnsi="Times New Roman"/>
          <w:sz w:val="24"/>
          <w:szCs w:val="24"/>
        </w:rPr>
      </w:pPr>
    </w:p>
    <w:p w:rsidR="00ED350B" w:rsidRPr="00852541" w:rsidRDefault="009C191C" w:rsidP="0016601A">
      <w:pPr>
        <w:spacing w:after="0" w:line="0" w:lineRule="atLeast"/>
        <w:ind w:firstLine="567"/>
        <w:jc w:val="both"/>
        <w:rPr>
          <w:rFonts w:ascii="Times New Roman" w:hAnsi="Times New Roman"/>
          <w:sz w:val="24"/>
          <w:szCs w:val="24"/>
        </w:rPr>
      </w:pPr>
      <w:r w:rsidRPr="00852541">
        <w:rPr>
          <w:rFonts w:ascii="Times New Roman" w:hAnsi="Times New Roman"/>
          <w:sz w:val="24"/>
          <w:szCs w:val="24"/>
        </w:rPr>
        <w:t xml:space="preserve">24.12.2011 на пл. Свободы проходил сбор граждан, среди которых присутствовал и я. </w:t>
      </w:r>
      <w:r w:rsidRPr="00852541">
        <w:rPr>
          <w:rFonts w:ascii="Times New Roman" w:eastAsia="Times New Roman" w:hAnsi="Times New Roman"/>
          <w:sz w:val="24"/>
          <w:szCs w:val="24"/>
          <w:lang w:eastAsia="ru-RU"/>
        </w:rPr>
        <w:t>Митинг не проводился, однако сотрудники полиции расценили это как «несанкционированный митинг» и ряд граждан было задержано, часть собравшихся на пл. Свободы граждан получила телесные повреждения от действий сотрудников полиции, на задержанных составлены протоколы об административных правонарушениях по ст. ст. 20.2, 19.3 КоАП РФ.</w:t>
      </w:r>
    </w:p>
    <w:p w:rsidR="009C191C" w:rsidRPr="00852541" w:rsidRDefault="009C191C" w:rsidP="0016601A">
      <w:pPr>
        <w:spacing w:after="0" w:line="0" w:lineRule="atLeast"/>
        <w:ind w:firstLine="567"/>
        <w:jc w:val="both"/>
        <w:rPr>
          <w:rFonts w:ascii="Times New Roman" w:hAnsi="Times New Roman"/>
          <w:sz w:val="24"/>
          <w:szCs w:val="24"/>
        </w:rPr>
      </w:pPr>
      <w:r w:rsidRPr="00852541">
        <w:rPr>
          <w:rFonts w:ascii="Times New Roman" w:eastAsia="Times New Roman" w:hAnsi="Times New Roman"/>
          <w:sz w:val="24"/>
          <w:szCs w:val="24"/>
          <w:lang w:eastAsia="ru-RU"/>
        </w:rPr>
        <w:t xml:space="preserve">Оснований для задержания граждан, собравшихся мирно и без оружия на пл. Свободы 24.12.2011 не было, поэтому действия сотрудников ГУВД по Нижегородской области можно расценивать как преступления, предусмотренные ст. ст. 149 (воспрепятствование проведению собрания, митинга, демонстрации, шествия, пикетирования или участию в них), 285 (злоупотребление должностными полномочиями), 286 (превышение должностных полномочий) Уголовного кодекса Российской Федерации. </w:t>
      </w:r>
    </w:p>
    <w:p w:rsidR="00DA4DC4" w:rsidRPr="00852541" w:rsidRDefault="00D06DF1" w:rsidP="0016601A">
      <w:pPr>
        <w:spacing w:after="0" w:line="0" w:lineRule="atLeast"/>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Я был задержан </w:t>
      </w:r>
      <w:r w:rsidR="005D6871">
        <w:rPr>
          <w:rFonts w:ascii="Times New Roman" w:eastAsia="Times New Roman" w:hAnsi="Times New Roman"/>
          <w:sz w:val="24"/>
          <w:szCs w:val="24"/>
          <w:lang w:eastAsia="ru-RU"/>
        </w:rPr>
        <w:t>безосновательно</w:t>
      </w:r>
      <w:r>
        <w:rPr>
          <w:rFonts w:ascii="Times New Roman" w:eastAsia="Times New Roman" w:hAnsi="Times New Roman"/>
          <w:sz w:val="24"/>
          <w:szCs w:val="24"/>
          <w:lang w:eastAsia="ru-RU"/>
        </w:rPr>
        <w:t>. Сотрудниками ОП был неправомерно составлен протокол, с которым я не был ознакомлен и копия которого мне не вручалась. Были ограничены мои конституционные права на свободу собраний и свободу передвижения.</w:t>
      </w:r>
    </w:p>
    <w:p w:rsidR="007F27CE" w:rsidRPr="00852541" w:rsidRDefault="00D06DF1" w:rsidP="0016601A">
      <w:pPr>
        <w:spacing w:after="0" w:line="0" w:lineRule="atLeast"/>
        <w:ind w:firstLine="567"/>
        <w:jc w:val="both"/>
        <w:rPr>
          <w:rFonts w:ascii="Times New Roman" w:hAnsi="Times New Roman"/>
          <w:sz w:val="24"/>
          <w:szCs w:val="24"/>
        </w:rPr>
      </w:pPr>
      <w:r>
        <w:rPr>
          <w:rFonts w:ascii="Times New Roman" w:eastAsia="Times New Roman" w:hAnsi="Times New Roman"/>
          <w:sz w:val="24"/>
          <w:szCs w:val="24"/>
          <w:lang w:eastAsia="ru-RU"/>
        </w:rPr>
        <w:t>20</w:t>
      </w:r>
      <w:r w:rsidR="007F27CE" w:rsidRPr="00852541">
        <w:rPr>
          <w:rFonts w:ascii="Times New Roman" w:eastAsia="Times New Roman" w:hAnsi="Times New Roman"/>
          <w:sz w:val="24"/>
          <w:szCs w:val="24"/>
          <w:lang w:eastAsia="ru-RU"/>
        </w:rPr>
        <w:t xml:space="preserve">.03.2012 мировой судья судебного участка № 4 Нижегородского района г. Н. Новгорода Акимова Л. Н. постановил признать меня виновным в совершении административного правонарушения, предусмотренного ст. 19.3 ч. 1 КоАП РФ и назначить административное наказание в виде административного </w:t>
      </w:r>
      <w:r w:rsidR="006D0437">
        <w:rPr>
          <w:rFonts w:ascii="Times New Roman" w:eastAsia="Times New Roman" w:hAnsi="Times New Roman"/>
          <w:sz w:val="24"/>
          <w:szCs w:val="24"/>
          <w:lang w:eastAsia="ru-RU"/>
        </w:rPr>
        <w:t>штрафа</w:t>
      </w:r>
      <w:r w:rsidR="007F27CE" w:rsidRPr="00852541">
        <w:rPr>
          <w:rFonts w:ascii="Times New Roman" w:eastAsia="Times New Roman" w:hAnsi="Times New Roman"/>
          <w:sz w:val="24"/>
          <w:szCs w:val="24"/>
          <w:lang w:eastAsia="ru-RU"/>
        </w:rPr>
        <w:t xml:space="preserve"> </w:t>
      </w:r>
      <w:r w:rsidR="006D0437">
        <w:rPr>
          <w:rFonts w:ascii="Times New Roman" w:eastAsia="Times New Roman" w:hAnsi="Times New Roman"/>
          <w:sz w:val="24"/>
          <w:szCs w:val="24"/>
          <w:lang w:eastAsia="ru-RU"/>
        </w:rPr>
        <w:t>в размере 1000 рублей.</w:t>
      </w:r>
    </w:p>
    <w:p w:rsidR="00114658" w:rsidRPr="005D77BC" w:rsidRDefault="00114658" w:rsidP="0016601A">
      <w:pPr>
        <w:spacing w:after="0" w:line="0" w:lineRule="atLeast"/>
        <w:ind w:firstLine="567"/>
        <w:jc w:val="both"/>
        <w:rPr>
          <w:rFonts w:ascii="Times New Roman" w:hAnsi="Times New Roman"/>
          <w:b/>
          <w:sz w:val="24"/>
          <w:szCs w:val="24"/>
          <w:u w:val="single"/>
        </w:rPr>
      </w:pPr>
      <w:r w:rsidRPr="005D77BC">
        <w:rPr>
          <w:rFonts w:ascii="Times New Roman" w:hAnsi="Times New Roman"/>
          <w:b/>
          <w:sz w:val="24"/>
          <w:szCs w:val="24"/>
          <w:u w:val="single"/>
        </w:rPr>
        <w:t>Считаю необходимым пересмотр данного постановления в порядке надзора, т.к. считаю себя невиновным, полагаю, что оснований для привлечения меня к административной ответственности нет</w:t>
      </w:r>
      <w:r w:rsidR="00E20353">
        <w:rPr>
          <w:rFonts w:ascii="Times New Roman" w:hAnsi="Times New Roman"/>
          <w:b/>
          <w:sz w:val="24"/>
          <w:szCs w:val="24"/>
          <w:u w:val="single"/>
        </w:rPr>
        <w:t>,</w:t>
      </w:r>
      <w:r w:rsidRPr="005D77BC">
        <w:rPr>
          <w:rFonts w:ascii="Times New Roman" w:hAnsi="Times New Roman"/>
          <w:b/>
          <w:sz w:val="24"/>
          <w:szCs w:val="24"/>
          <w:u w:val="single"/>
        </w:rPr>
        <w:t xml:space="preserve"> вследствие отсутствия неподчинения законным требованиям сотрудников полиции с моей стороны</w:t>
      </w:r>
      <w:r w:rsidR="005D6871">
        <w:rPr>
          <w:rFonts w:ascii="Times New Roman" w:hAnsi="Times New Roman"/>
          <w:b/>
          <w:sz w:val="24"/>
          <w:szCs w:val="24"/>
          <w:u w:val="single"/>
        </w:rPr>
        <w:t xml:space="preserve"> (диспозиции ст. 19.3 ч. 1 КоАП РФ)</w:t>
      </w:r>
      <w:r w:rsidRPr="005D77BC">
        <w:rPr>
          <w:rFonts w:ascii="Times New Roman" w:hAnsi="Times New Roman"/>
          <w:b/>
          <w:sz w:val="24"/>
          <w:szCs w:val="24"/>
          <w:u w:val="single"/>
        </w:rPr>
        <w:t xml:space="preserve">. </w:t>
      </w:r>
    </w:p>
    <w:p w:rsidR="005D77BC" w:rsidRPr="005D77BC" w:rsidRDefault="00114658" w:rsidP="0016601A">
      <w:pPr>
        <w:spacing w:after="0" w:line="0" w:lineRule="atLeast"/>
        <w:ind w:firstLine="567"/>
        <w:jc w:val="both"/>
        <w:rPr>
          <w:rFonts w:ascii="Times New Roman" w:hAnsi="Times New Roman"/>
          <w:b/>
          <w:sz w:val="24"/>
          <w:szCs w:val="24"/>
          <w:u w:val="single"/>
        </w:rPr>
      </w:pPr>
      <w:r w:rsidRPr="005D77BC">
        <w:rPr>
          <w:rFonts w:ascii="Times New Roman" w:hAnsi="Times New Roman"/>
          <w:b/>
          <w:sz w:val="24"/>
          <w:szCs w:val="24"/>
          <w:u w:val="single"/>
        </w:rPr>
        <w:t>Судья Акимова Л. Н. неправомерно уклонил</w:t>
      </w:r>
      <w:r w:rsidR="00E20353">
        <w:rPr>
          <w:rFonts w:ascii="Times New Roman" w:hAnsi="Times New Roman"/>
          <w:b/>
          <w:sz w:val="24"/>
          <w:szCs w:val="24"/>
          <w:u w:val="single"/>
        </w:rPr>
        <w:t>ась</w:t>
      </w:r>
      <w:r w:rsidRPr="005D77BC">
        <w:rPr>
          <w:rFonts w:ascii="Times New Roman" w:hAnsi="Times New Roman"/>
          <w:b/>
          <w:sz w:val="24"/>
          <w:szCs w:val="24"/>
          <w:u w:val="single"/>
        </w:rPr>
        <w:t xml:space="preserve"> от анализа представленных защитой доказательств,</w:t>
      </w:r>
      <w:r w:rsidR="00820333" w:rsidRPr="005D77BC">
        <w:rPr>
          <w:rFonts w:ascii="Times New Roman" w:hAnsi="Times New Roman"/>
          <w:b/>
          <w:sz w:val="24"/>
          <w:szCs w:val="24"/>
          <w:u w:val="single"/>
        </w:rPr>
        <w:t xml:space="preserve"> </w:t>
      </w:r>
      <w:r w:rsidR="005D77BC" w:rsidRPr="005D77BC">
        <w:rPr>
          <w:rFonts w:ascii="Times New Roman" w:hAnsi="Times New Roman"/>
          <w:b/>
          <w:sz w:val="24"/>
          <w:szCs w:val="24"/>
          <w:u w:val="single"/>
        </w:rPr>
        <w:t>не исследовал</w:t>
      </w:r>
      <w:r w:rsidR="00E20353">
        <w:rPr>
          <w:rFonts w:ascii="Times New Roman" w:hAnsi="Times New Roman"/>
          <w:b/>
          <w:sz w:val="24"/>
          <w:szCs w:val="24"/>
          <w:u w:val="single"/>
        </w:rPr>
        <w:t>а</w:t>
      </w:r>
      <w:r w:rsidR="005D77BC" w:rsidRPr="005D77BC">
        <w:rPr>
          <w:rFonts w:ascii="Times New Roman" w:hAnsi="Times New Roman"/>
          <w:b/>
          <w:sz w:val="24"/>
          <w:szCs w:val="24"/>
          <w:u w:val="single"/>
        </w:rPr>
        <w:t xml:space="preserve"> действия заместителя главы администрации Холкиной, сотрудников полиции, осуществля</w:t>
      </w:r>
      <w:r w:rsidR="00E20353">
        <w:rPr>
          <w:rFonts w:ascii="Times New Roman" w:hAnsi="Times New Roman"/>
          <w:b/>
          <w:sz w:val="24"/>
          <w:szCs w:val="24"/>
          <w:u w:val="single"/>
        </w:rPr>
        <w:t>вш</w:t>
      </w:r>
      <w:r w:rsidR="005D77BC" w:rsidRPr="005D77BC">
        <w:rPr>
          <w:rFonts w:ascii="Times New Roman" w:hAnsi="Times New Roman"/>
          <w:b/>
          <w:sz w:val="24"/>
          <w:szCs w:val="24"/>
          <w:u w:val="single"/>
        </w:rPr>
        <w:t xml:space="preserve">их задержание и удержание. </w:t>
      </w:r>
      <w:r w:rsidR="00820333" w:rsidRPr="005D77BC">
        <w:rPr>
          <w:rFonts w:ascii="Times New Roman" w:hAnsi="Times New Roman"/>
          <w:b/>
          <w:sz w:val="24"/>
          <w:szCs w:val="24"/>
          <w:u w:val="single"/>
        </w:rPr>
        <w:t xml:space="preserve"> </w:t>
      </w:r>
    </w:p>
    <w:p w:rsidR="00C22111" w:rsidRDefault="00C22111" w:rsidP="0016601A">
      <w:pPr>
        <w:pStyle w:val="1"/>
        <w:shd w:val="clear" w:color="auto" w:fill="FFFFFF"/>
        <w:spacing w:before="0" w:beforeAutospacing="0" w:after="0" w:afterAutospacing="0" w:line="0" w:lineRule="atLeast"/>
        <w:ind w:firstLine="567"/>
        <w:jc w:val="both"/>
        <w:rPr>
          <w:b w:val="0"/>
          <w:sz w:val="24"/>
          <w:szCs w:val="24"/>
        </w:rPr>
      </w:pPr>
    </w:p>
    <w:p w:rsidR="00D4158B" w:rsidRPr="00852541" w:rsidRDefault="00D4158B" w:rsidP="0016601A">
      <w:pPr>
        <w:pStyle w:val="1"/>
        <w:shd w:val="clear" w:color="auto" w:fill="FFFFFF"/>
        <w:spacing w:before="0" w:beforeAutospacing="0" w:after="0" w:afterAutospacing="0" w:line="0" w:lineRule="atLeast"/>
        <w:ind w:firstLine="567"/>
        <w:jc w:val="both"/>
        <w:rPr>
          <w:b w:val="0"/>
          <w:sz w:val="24"/>
          <w:szCs w:val="24"/>
        </w:rPr>
      </w:pPr>
      <w:r w:rsidRPr="00852541">
        <w:rPr>
          <w:b w:val="0"/>
          <w:sz w:val="24"/>
          <w:szCs w:val="24"/>
        </w:rPr>
        <w:t>В связи с вышеизложенным, на основании</w:t>
      </w:r>
      <w:r w:rsidR="00F12B8D" w:rsidRPr="00852541">
        <w:rPr>
          <w:b w:val="0"/>
          <w:sz w:val="24"/>
          <w:szCs w:val="24"/>
        </w:rPr>
        <w:t xml:space="preserve"> </w:t>
      </w:r>
      <w:r w:rsidR="00852541" w:rsidRPr="00852541">
        <w:rPr>
          <w:b w:val="0"/>
          <w:sz w:val="24"/>
          <w:szCs w:val="24"/>
        </w:rPr>
        <w:t>ст</w:t>
      </w:r>
      <w:r w:rsidR="00F12B8D" w:rsidRPr="00852541">
        <w:rPr>
          <w:b w:val="0"/>
          <w:sz w:val="24"/>
          <w:szCs w:val="24"/>
        </w:rPr>
        <w:t>. 30</w:t>
      </w:r>
      <w:r w:rsidR="00852541" w:rsidRPr="00852541">
        <w:rPr>
          <w:b w:val="0"/>
          <w:sz w:val="24"/>
          <w:szCs w:val="24"/>
        </w:rPr>
        <w:t>.17</w:t>
      </w:r>
      <w:r w:rsidR="00F12B8D" w:rsidRPr="00852541">
        <w:rPr>
          <w:b w:val="0"/>
          <w:sz w:val="24"/>
          <w:szCs w:val="24"/>
        </w:rPr>
        <w:t xml:space="preserve"> КоАП РФ</w:t>
      </w:r>
      <w:r w:rsidR="00F00DC4" w:rsidRPr="00852541">
        <w:rPr>
          <w:b w:val="0"/>
          <w:sz w:val="24"/>
          <w:szCs w:val="24"/>
        </w:rPr>
        <w:t>,</w:t>
      </w:r>
      <w:r w:rsidRPr="00852541">
        <w:rPr>
          <w:b w:val="0"/>
          <w:sz w:val="24"/>
          <w:szCs w:val="24"/>
        </w:rPr>
        <w:t xml:space="preserve"> </w:t>
      </w:r>
      <w:r w:rsidR="00FD46F8" w:rsidRPr="00852541">
        <w:rPr>
          <w:b w:val="0"/>
          <w:sz w:val="24"/>
          <w:szCs w:val="24"/>
        </w:rPr>
        <w:t>прошу суд</w:t>
      </w:r>
      <w:r w:rsidR="00F00DC4" w:rsidRPr="00852541">
        <w:rPr>
          <w:b w:val="0"/>
          <w:sz w:val="24"/>
          <w:szCs w:val="24"/>
        </w:rPr>
        <w:t>:</w:t>
      </w:r>
    </w:p>
    <w:p w:rsidR="00E8027F" w:rsidRDefault="00852541" w:rsidP="0016601A">
      <w:pPr>
        <w:spacing w:after="0" w:line="0" w:lineRule="atLeast"/>
        <w:ind w:firstLine="567"/>
        <w:jc w:val="both"/>
        <w:rPr>
          <w:rFonts w:ascii="Times New Roman" w:hAnsi="Times New Roman"/>
          <w:sz w:val="24"/>
          <w:szCs w:val="24"/>
        </w:rPr>
      </w:pPr>
      <w:r w:rsidRPr="00852541">
        <w:rPr>
          <w:rFonts w:ascii="Times New Roman" w:hAnsi="Times New Roman"/>
          <w:sz w:val="24"/>
          <w:szCs w:val="24"/>
        </w:rPr>
        <w:lastRenderedPageBreak/>
        <w:t>1</w:t>
      </w:r>
      <w:r w:rsidR="00FD46F8" w:rsidRPr="00852541">
        <w:rPr>
          <w:rFonts w:ascii="Times New Roman" w:hAnsi="Times New Roman"/>
          <w:sz w:val="24"/>
          <w:szCs w:val="24"/>
        </w:rPr>
        <w:t xml:space="preserve"> изме</w:t>
      </w:r>
      <w:r w:rsidR="00622A81" w:rsidRPr="00852541">
        <w:rPr>
          <w:rFonts w:ascii="Times New Roman" w:hAnsi="Times New Roman"/>
          <w:sz w:val="24"/>
          <w:szCs w:val="24"/>
        </w:rPr>
        <w:t>ни</w:t>
      </w:r>
      <w:r w:rsidR="00FD46F8" w:rsidRPr="00852541">
        <w:rPr>
          <w:rFonts w:ascii="Times New Roman" w:hAnsi="Times New Roman"/>
          <w:sz w:val="24"/>
          <w:szCs w:val="24"/>
        </w:rPr>
        <w:t>ть</w:t>
      </w:r>
      <w:r w:rsidRPr="00852541">
        <w:rPr>
          <w:rFonts w:ascii="Times New Roman" w:hAnsi="Times New Roman"/>
          <w:sz w:val="24"/>
          <w:szCs w:val="24"/>
        </w:rPr>
        <w:t xml:space="preserve"> </w:t>
      </w:r>
      <w:r w:rsidR="005D77BC">
        <w:rPr>
          <w:rFonts w:ascii="Times New Roman" w:hAnsi="Times New Roman"/>
          <w:sz w:val="24"/>
          <w:szCs w:val="24"/>
        </w:rPr>
        <w:t>постановление</w:t>
      </w:r>
      <w:r w:rsidRPr="00852541">
        <w:rPr>
          <w:rFonts w:ascii="Times New Roman" w:hAnsi="Times New Roman"/>
          <w:sz w:val="24"/>
          <w:szCs w:val="24"/>
        </w:rPr>
        <w:t xml:space="preserve"> от </w:t>
      </w:r>
      <w:r w:rsidR="005D77BC">
        <w:rPr>
          <w:rFonts w:ascii="Times New Roman" w:hAnsi="Times New Roman"/>
          <w:sz w:val="24"/>
          <w:szCs w:val="24"/>
        </w:rPr>
        <w:t>20.03.2012 № 35/12</w:t>
      </w:r>
      <w:r w:rsidR="00FD46F8" w:rsidRPr="00852541">
        <w:rPr>
          <w:rFonts w:ascii="Times New Roman" w:hAnsi="Times New Roman"/>
          <w:sz w:val="24"/>
          <w:szCs w:val="24"/>
        </w:rPr>
        <w:t>, проанализировав</w:t>
      </w:r>
      <w:r w:rsidRPr="00852541">
        <w:rPr>
          <w:rFonts w:ascii="Times New Roman" w:hAnsi="Times New Roman"/>
          <w:sz w:val="24"/>
          <w:szCs w:val="24"/>
        </w:rPr>
        <w:t xml:space="preserve"> все</w:t>
      </w:r>
      <w:r w:rsidR="00FD46F8" w:rsidRPr="00852541">
        <w:rPr>
          <w:rFonts w:ascii="Times New Roman" w:hAnsi="Times New Roman"/>
          <w:sz w:val="24"/>
          <w:szCs w:val="24"/>
        </w:rPr>
        <w:t xml:space="preserve"> обстоятельс</w:t>
      </w:r>
      <w:r w:rsidR="00E8027F">
        <w:rPr>
          <w:rFonts w:ascii="Times New Roman" w:hAnsi="Times New Roman"/>
          <w:sz w:val="24"/>
          <w:szCs w:val="24"/>
        </w:rPr>
        <w:t>тва дела,</w:t>
      </w:r>
    </w:p>
    <w:p w:rsidR="00622A81" w:rsidRPr="00852541" w:rsidRDefault="00E8027F" w:rsidP="0016601A">
      <w:pPr>
        <w:spacing w:after="0" w:line="0" w:lineRule="atLeast"/>
        <w:ind w:firstLine="567"/>
        <w:jc w:val="both"/>
        <w:rPr>
          <w:rFonts w:ascii="Times New Roman" w:hAnsi="Times New Roman"/>
          <w:sz w:val="24"/>
          <w:szCs w:val="24"/>
        </w:rPr>
      </w:pPr>
      <w:r>
        <w:rPr>
          <w:rFonts w:ascii="Times New Roman" w:hAnsi="Times New Roman"/>
          <w:sz w:val="24"/>
          <w:szCs w:val="24"/>
        </w:rPr>
        <w:t>2 д</w:t>
      </w:r>
      <w:r w:rsidR="00852541" w:rsidRPr="00852541">
        <w:rPr>
          <w:rFonts w:ascii="Times New Roman" w:hAnsi="Times New Roman"/>
          <w:sz w:val="24"/>
          <w:szCs w:val="24"/>
        </w:rPr>
        <w:t>ело</w:t>
      </w:r>
      <w:r w:rsidR="006C4495">
        <w:rPr>
          <w:rFonts w:ascii="Times New Roman" w:hAnsi="Times New Roman"/>
          <w:sz w:val="24"/>
          <w:szCs w:val="24"/>
        </w:rPr>
        <w:t xml:space="preserve"> </w:t>
      </w:r>
      <w:r w:rsidR="00852541" w:rsidRPr="00852541">
        <w:rPr>
          <w:rFonts w:ascii="Times New Roman" w:hAnsi="Times New Roman"/>
          <w:sz w:val="24"/>
          <w:szCs w:val="24"/>
        </w:rPr>
        <w:t>прекратить в связи с отсутствием события и состава правонарушения.</w:t>
      </w:r>
    </w:p>
    <w:p w:rsidR="00C22111" w:rsidRDefault="00C22111" w:rsidP="0016601A">
      <w:pPr>
        <w:spacing w:after="0" w:line="0" w:lineRule="atLeast"/>
        <w:ind w:firstLine="567"/>
        <w:jc w:val="both"/>
        <w:rPr>
          <w:rFonts w:ascii="Times New Roman" w:hAnsi="Times New Roman"/>
          <w:sz w:val="24"/>
          <w:szCs w:val="24"/>
        </w:rPr>
      </w:pPr>
    </w:p>
    <w:p w:rsidR="008F569A" w:rsidRPr="00852541" w:rsidRDefault="008F569A" w:rsidP="0016601A">
      <w:pPr>
        <w:spacing w:after="0" w:line="0" w:lineRule="atLeast"/>
        <w:ind w:firstLine="567"/>
        <w:jc w:val="both"/>
        <w:rPr>
          <w:rFonts w:ascii="Times New Roman" w:hAnsi="Times New Roman"/>
          <w:sz w:val="24"/>
          <w:szCs w:val="24"/>
        </w:rPr>
      </w:pPr>
      <w:r w:rsidRPr="00852541">
        <w:rPr>
          <w:rFonts w:ascii="Times New Roman" w:hAnsi="Times New Roman"/>
          <w:sz w:val="24"/>
          <w:szCs w:val="24"/>
        </w:rPr>
        <w:t>Приложение:</w:t>
      </w:r>
    </w:p>
    <w:p w:rsidR="000C4FBF" w:rsidRPr="00852541" w:rsidRDefault="00E20353" w:rsidP="0016601A">
      <w:pPr>
        <w:spacing w:after="0" w:line="0" w:lineRule="atLeast"/>
        <w:ind w:firstLine="567"/>
        <w:jc w:val="both"/>
        <w:rPr>
          <w:rFonts w:ascii="Times New Roman" w:hAnsi="Times New Roman"/>
          <w:sz w:val="24"/>
          <w:szCs w:val="24"/>
        </w:rPr>
      </w:pPr>
      <w:r>
        <w:rPr>
          <w:rFonts w:ascii="Times New Roman" w:hAnsi="Times New Roman"/>
          <w:sz w:val="24"/>
          <w:szCs w:val="24"/>
        </w:rPr>
        <w:t>1</w:t>
      </w:r>
      <w:r w:rsidR="000C4FBF" w:rsidRPr="00852541">
        <w:rPr>
          <w:rFonts w:ascii="Times New Roman" w:hAnsi="Times New Roman"/>
          <w:sz w:val="24"/>
          <w:szCs w:val="24"/>
        </w:rPr>
        <w:t xml:space="preserve"> </w:t>
      </w:r>
      <w:r w:rsidR="006660BE">
        <w:rPr>
          <w:rFonts w:ascii="Times New Roman" w:hAnsi="Times New Roman"/>
          <w:sz w:val="24"/>
          <w:szCs w:val="24"/>
        </w:rPr>
        <w:t>постановление о привлечении к административной ответственности</w:t>
      </w:r>
      <w:r w:rsidR="000C4FBF" w:rsidRPr="00852541">
        <w:rPr>
          <w:rFonts w:ascii="Times New Roman" w:hAnsi="Times New Roman"/>
          <w:sz w:val="24"/>
          <w:szCs w:val="24"/>
        </w:rPr>
        <w:t xml:space="preserve"> от </w:t>
      </w:r>
      <w:r w:rsidR="006660BE">
        <w:rPr>
          <w:rFonts w:ascii="Times New Roman" w:hAnsi="Times New Roman"/>
          <w:sz w:val="24"/>
          <w:szCs w:val="24"/>
        </w:rPr>
        <w:t>20</w:t>
      </w:r>
      <w:r w:rsidR="000C4FBF" w:rsidRPr="00852541">
        <w:rPr>
          <w:rFonts w:ascii="Times New Roman" w:hAnsi="Times New Roman"/>
          <w:sz w:val="24"/>
          <w:szCs w:val="24"/>
        </w:rPr>
        <w:t>.03.2012</w:t>
      </w:r>
      <w:r w:rsidR="00C26B4C" w:rsidRPr="00852541">
        <w:rPr>
          <w:rFonts w:ascii="Times New Roman" w:hAnsi="Times New Roman"/>
          <w:sz w:val="24"/>
          <w:szCs w:val="24"/>
        </w:rPr>
        <w:t xml:space="preserve"> № </w:t>
      </w:r>
      <w:r w:rsidR="006660BE">
        <w:rPr>
          <w:rFonts w:ascii="Times New Roman" w:hAnsi="Times New Roman"/>
          <w:sz w:val="24"/>
          <w:szCs w:val="24"/>
        </w:rPr>
        <w:t>35/12</w:t>
      </w:r>
      <w:r w:rsidR="000C4FBF" w:rsidRPr="00852541">
        <w:rPr>
          <w:rFonts w:ascii="Times New Roman" w:hAnsi="Times New Roman"/>
          <w:sz w:val="24"/>
          <w:szCs w:val="24"/>
        </w:rPr>
        <w:t xml:space="preserve"> на </w:t>
      </w:r>
      <w:r w:rsidR="006660BE">
        <w:rPr>
          <w:rFonts w:ascii="Times New Roman" w:hAnsi="Times New Roman"/>
          <w:sz w:val="24"/>
          <w:szCs w:val="24"/>
        </w:rPr>
        <w:t>5</w:t>
      </w:r>
      <w:r w:rsidR="00C26B4C" w:rsidRPr="00852541">
        <w:rPr>
          <w:rFonts w:ascii="Times New Roman" w:hAnsi="Times New Roman"/>
          <w:sz w:val="24"/>
          <w:szCs w:val="24"/>
        </w:rPr>
        <w:t xml:space="preserve"> </w:t>
      </w:r>
      <w:r w:rsidR="000C4FBF" w:rsidRPr="00852541">
        <w:rPr>
          <w:rFonts w:ascii="Times New Roman" w:hAnsi="Times New Roman"/>
          <w:sz w:val="24"/>
          <w:szCs w:val="24"/>
        </w:rPr>
        <w:t xml:space="preserve">л. в </w:t>
      </w:r>
      <w:r w:rsidR="00C26B4C" w:rsidRPr="00852541">
        <w:rPr>
          <w:rFonts w:ascii="Times New Roman" w:hAnsi="Times New Roman"/>
          <w:sz w:val="24"/>
          <w:szCs w:val="24"/>
        </w:rPr>
        <w:t>1</w:t>
      </w:r>
      <w:r w:rsidR="000C4FBF" w:rsidRPr="00852541">
        <w:rPr>
          <w:rFonts w:ascii="Times New Roman" w:hAnsi="Times New Roman"/>
          <w:sz w:val="24"/>
          <w:szCs w:val="24"/>
        </w:rPr>
        <w:t xml:space="preserve"> экз.,</w:t>
      </w:r>
    </w:p>
    <w:p w:rsidR="000C4FBF" w:rsidRPr="00852541" w:rsidRDefault="00E20353" w:rsidP="0016601A">
      <w:pPr>
        <w:spacing w:after="0" w:line="0" w:lineRule="atLeast"/>
        <w:ind w:firstLine="567"/>
        <w:jc w:val="both"/>
        <w:rPr>
          <w:rFonts w:ascii="Times New Roman" w:hAnsi="Times New Roman"/>
          <w:sz w:val="24"/>
          <w:szCs w:val="24"/>
        </w:rPr>
      </w:pPr>
      <w:r>
        <w:rPr>
          <w:rFonts w:ascii="Times New Roman" w:hAnsi="Times New Roman"/>
          <w:sz w:val="24"/>
          <w:szCs w:val="24"/>
        </w:rPr>
        <w:t>2</w:t>
      </w:r>
      <w:r w:rsidR="000C4FBF" w:rsidRPr="00852541">
        <w:rPr>
          <w:rFonts w:ascii="Times New Roman" w:hAnsi="Times New Roman"/>
          <w:sz w:val="24"/>
          <w:szCs w:val="24"/>
        </w:rPr>
        <w:t xml:space="preserve"> </w:t>
      </w:r>
      <w:r w:rsidR="008400EA">
        <w:rPr>
          <w:rFonts w:ascii="Times New Roman" w:hAnsi="Times New Roman"/>
          <w:sz w:val="24"/>
          <w:szCs w:val="24"/>
        </w:rPr>
        <w:t>копия решения</w:t>
      </w:r>
      <w:r w:rsidR="000C4FBF" w:rsidRPr="00852541">
        <w:rPr>
          <w:rFonts w:ascii="Times New Roman" w:hAnsi="Times New Roman"/>
          <w:sz w:val="24"/>
          <w:szCs w:val="24"/>
        </w:rPr>
        <w:t xml:space="preserve"> Нижегородского районного суда от</w:t>
      </w:r>
      <w:r w:rsidR="00C26B4C" w:rsidRPr="00852541">
        <w:rPr>
          <w:rFonts w:ascii="Times New Roman" w:hAnsi="Times New Roman"/>
          <w:sz w:val="24"/>
          <w:szCs w:val="24"/>
        </w:rPr>
        <w:t xml:space="preserve"> 11.04.2012</w:t>
      </w:r>
      <w:r w:rsidR="00622A81" w:rsidRPr="00852541">
        <w:rPr>
          <w:rFonts w:ascii="Times New Roman" w:hAnsi="Times New Roman"/>
          <w:sz w:val="24"/>
          <w:szCs w:val="24"/>
        </w:rPr>
        <w:t xml:space="preserve"> № 2- 5251/2012</w:t>
      </w:r>
      <w:r w:rsidR="00C26B4C" w:rsidRPr="00852541">
        <w:rPr>
          <w:rFonts w:ascii="Times New Roman" w:hAnsi="Times New Roman"/>
          <w:sz w:val="24"/>
          <w:szCs w:val="24"/>
        </w:rPr>
        <w:t xml:space="preserve"> </w:t>
      </w:r>
      <w:r w:rsidR="000C4FBF" w:rsidRPr="00852541">
        <w:rPr>
          <w:rFonts w:ascii="Times New Roman" w:hAnsi="Times New Roman"/>
          <w:sz w:val="24"/>
          <w:szCs w:val="24"/>
        </w:rPr>
        <w:t xml:space="preserve"> на </w:t>
      </w:r>
      <w:r w:rsidR="00C26B4C" w:rsidRPr="00852541">
        <w:rPr>
          <w:rFonts w:ascii="Times New Roman" w:hAnsi="Times New Roman"/>
          <w:sz w:val="24"/>
          <w:szCs w:val="24"/>
        </w:rPr>
        <w:t xml:space="preserve">14 л. </w:t>
      </w:r>
      <w:r w:rsidR="000C4FBF" w:rsidRPr="00852541">
        <w:rPr>
          <w:rFonts w:ascii="Times New Roman" w:hAnsi="Times New Roman"/>
          <w:sz w:val="24"/>
          <w:szCs w:val="24"/>
        </w:rPr>
        <w:t xml:space="preserve">в </w:t>
      </w:r>
      <w:r w:rsidR="00C26B4C" w:rsidRPr="00852541">
        <w:rPr>
          <w:rFonts w:ascii="Times New Roman" w:hAnsi="Times New Roman"/>
          <w:sz w:val="24"/>
          <w:szCs w:val="24"/>
        </w:rPr>
        <w:t>1</w:t>
      </w:r>
      <w:r w:rsidR="000C4FBF" w:rsidRPr="00852541">
        <w:rPr>
          <w:rFonts w:ascii="Times New Roman" w:hAnsi="Times New Roman"/>
          <w:sz w:val="24"/>
          <w:szCs w:val="24"/>
        </w:rPr>
        <w:t xml:space="preserve"> экз.</w:t>
      </w:r>
      <w:r w:rsidR="00622A81" w:rsidRPr="00852541">
        <w:rPr>
          <w:rFonts w:ascii="Times New Roman" w:hAnsi="Times New Roman"/>
          <w:sz w:val="24"/>
          <w:szCs w:val="24"/>
        </w:rPr>
        <w:t>,</w:t>
      </w:r>
    </w:p>
    <w:p w:rsidR="00622A81" w:rsidRPr="00852541" w:rsidRDefault="00E20353" w:rsidP="0016601A">
      <w:pPr>
        <w:spacing w:after="0" w:line="0" w:lineRule="atLeast"/>
        <w:ind w:firstLine="567"/>
        <w:jc w:val="both"/>
        <w:rPr>
          <w:rFonts w:ascii="Times New Roman" w:hAnsi="Times New Roman"/>
          <w:sz w:val="24"/>
          <w:szCs w:val="24"/>
        </w:rPr>
      </w:pPr>
      <w:r>
        <w:rPr>
          <w:rFonts w:ascii="Times New Roman" w:hAnsi="Times New Roman"/>
          <w:sz w:val="24"/>
          <w:szCs w:val="24"/>
        </w:rPr>
        <w:t>3</w:t>
      </w:r>
      <w:r w:rsidR="00622A81" w:rsidRPr="00852541">
        <w:rPr>
          <w:rFonts w:ascii="Times New Roman" w:hAnsi="Times New Roman"/>
          <w:sz w:val="24"/>
          <w:szCs w:val="24"/>
        </w:rPr>
        <w:t xml:space="preserve"> </w:t>
      </w:r>
      <w:r w:rsidR="008400EA">
        <w:rPr>
          <w:rFonts w:ascii="Times New Roman" w:hAnsi="Times New Roman"/>
          <w:sz w:val="24"/>
          <w:szCs w:val="24"/>
        </w:rPr>
        <w:t>копия апелляционного определения</w:t>
      </w:r>
      <w:r w:rsidR="00622A81" w:rsidRPr="00852541">
        <w:rPr>
          <w:rFonts w:ascii="Times New Roman" w:hAnsi="Times New Roman"/>
          <w:sz w:val="24"/>
          <w:szCs w:val="24"/>
        </w:rPr>
        <w:t xml:space="preserve"> по делу № 33- 2651 от 14.05.2012 на 12 л. в 1 экз.</w:t>
      </w:r>
    </w:p>
    <w:p w:rsidR="00622A81" w:rsidRPr="00852541" w:rsidRDefault="00622A81" w:rsidP="0016601A">
      <w:pPr>
        <w:spacing w:after="0" w:line="0" w:lineRule="atLeast"/>
        <w:rPr>
          <w:rFonts w:ascii="Times New Roman" w:hAnsi="Times New Roman"/>
          <w:sz w:val="24"/>
          <w:szCs w:val="24"/>
        </w:rPr>
      </w:pPr>
    </w:p>
    <w:p w:rsidR="007F27CE" w:rsidRPr="00852541" w:rsidRDefault="005D77BC" w:rsidP="0016601A">
      <w:pPr>
        <w:spacing w:after="0" w:line="0" w:lineRule="atLeast"/>
        <w:jc w:val="right"/>
        <w:rPr>
          <w:rFonts w:ascii="Times New Roman" w:hAnsi="Times New Roman"/>
          <w:sz w:val="24"/>
          <w:szCs w:val="24"/>
        </w:rPr>
      </w:pPr>
      <w:r>
        <w:rPr>
          <w:rFonts w:ascii="Times New Roman" w:hAnsi="Times New Roman"/>
          <w:sz w:val="24"/>
          <w:szCs w:val="24"/>
        </w:rPr>
        <w:t>Типаков П. М.</w:t>
      </w:r>
    </w:p>
    <w:p w:rsidR="007F27CE" w:rsidRPr="00852541" w:rsidRDefault="007F27CE" w:rsidP="0016601A">
      <w:pPr>
        <w:spacing w:after="0" w:line="0" w:lineRule="atLeast"/>
        <w:jc w:val="right"/>
        <w:rPr>
          <w:rFonts w:ascii="Times New Roman" w:hAnsi="Times New Roman"/>
          <w:sz w:val="24"/>
          <w:szCs w:val="24"/>
        </w:rPr>
      </w:pPr>
      <w:r w:rsidRPr="00852541">
        <w:rPr>
          <w:rFonts w:ascii="Times New Roman" w:hAnsi="Times New Roman"/>
          <w:sz w:val="24"/>
          <w:szCs w:val="24"/>
        </w:rPr>
        <w:t>0</w:t>
      </w:r>
      <w:r w:rsidR="005D77BC">
        <w:rPr>
          <w:rFonts w:ascii="Times New Roman" w:hAnsi="Times New Roman"/>
          <w:sz w:val="24"/>
          <w:szCs w:val="24"/>
        </w:rPr>
        <w:t>9</w:t>
      </w:r>
      <w:r w:rsidRPr="00852541">
        <w:rPr>
          <w:rFonts w:ascii="Times New Roman" w:hAnsi="Times New Roman"/>
          <w:sz w:val="24"/>
          <w:szCs w:val="24"/>
        </w:rPr>
        <w:t>.06.2012</w:t>
      </w:r>
    </w:p>
    <w:p w:rsidR="00622A81" w:rsidRPr="00852541" w:rsidRDefault="00622A81" w:rsidP="0016601A">
      <w:pPr>
        <w:spacing w:after="0" w:line="0" w:lineRule="atLeast"/>
        <w:jc w:val="right"/>
        <w:rPr>
          <w:rFonts w:ascii="Times New Roman" w:hAnsi="Times New Roman"/>
          <w:sz w:val="24"/>
          <w:szCs w:val="24"/>
        </w:rPr>
      </w:pPr>
    </w:p>
    <w:p w:rsidR="00F00DC4" w:rsidRPr="00852541" w:rsidRDefault="00F00DC4" w:rsidP="0016601A">
      <w:pPr>
        <w:pStyle w:val="1"/>
        <w:shd w:val="clear" w:color="auto" w:fill="FFFFFF"/>
        <w:spacing w:before="0" w:beforeAutospacing="0" w:after="0" w:afterAutospacing="0" w:line="0" w:lineRule="atLeast"/>
        <w:rPr>
          <w:b w:val="0"/>
          <w:sz w:val="24"/>
          <w:szCs w:val="24"/>
        </w:rPr>
      </w:pPr>
    </w:p>
    <w:p w:rsidR="00D4158B" w:rsidRPr="00852541" w:rsidRDefault="00D4158B" w:rsidP="0016601A">
      <w:pPr>
        <w:spacing w:after="0" w:line="0" w:lineRule="atLeast"/>
        <w:rPr>
          <w:rFonts w:ascii="Times New Roman" w:hAnsi="Times New Roman"/>
          <w:sz w:val="24"/>
          <w:szCs w:val="24"/>
        </w:rPr>
      </w:pPr>
    </w:p>
    <w:p w:rsidR="006E31BC" w:rsidRPr="00852541" w:rsidRDefault="006E31BC" w:rsidP="0016601A">
      <w:pPr>
        <w:spacing w:after="0" w:line="0" w:lineRule="atLeast"/>
        <w:rPr>
          <w:rFonts w:ascii="Times New Roman" w:hAnsi="Times New Roman"/>
          <w:sz w:val="24"/>
          <w:szCs w:val="24"/>
        </w:rPr>
      </w:pPr>
    </w:p>
    <w:sectPr w:rsidR="006E31BC" w:rsidRPr="00852541" w:rsidSect="00FA27E1">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16F1" w:rsidRDefault="003D16F1" w:rsidP="00035074">
      <w:pPr>
        <w:spacing w:after="0" w:line="240" w:lineRule="auto"/>
      </w:pPr>
      <w:r>
        <w:separator/>
      </w:r>
    </w:p>
  </w:endnote>
  <w:endnote w:type="continuationSeparator" w:id="1">
    <w:p w:rsidR="003D16F1" w:rsidRDefault="003D16F1" w:rsidP="000350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05950"/>
      <w:docPartObj>
        <w:docPartGallery w:val="Page Numbers (Bottom of Page)"/>
        <w:docPartUnique/>
      </w:docPartObj>
    </w:sdtPr>
    <w:sdtContent>
      <w:p w:rsidR="00820333" w:rsidRDefault="00523668">
        <w:pPr>
          <w:pStyle w:val="ac"/>
          <w:jc w:val="center"/>
        </w:pPr>
        <w:fldSimple w:instr=" PAGE   \* MERGEFORMAT ">
          <w:r w:rsidR="003E4631">
            <w:rPr>
              <w:noProof/>
            </w:rPr>
            <w:t>1</w:t>
          </w:r>
        </w:fldSimple>
      </w:p>
    </w:sdtContent>
  </w:sdt>
  <w:p w:rsidR="00820333" w:rsidRDefault="0082033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16F1" w:rsidRDefault="003D16F1" w:rsidP="00035074">
      <w:pPr>
        <w:spacing w:after="0" w:line="240" w:lineRule="auto"/>
      </w:pPr>
      <w:r>
        <w:separator/>
      </w:r>
    </w:p>
  </w:footnote>
  <w:footnote w:type="continuationSeparator" w:id="1">
    <w:p w:rsidR="003D16F1" w:rsidRDefault="003D16F1" w:rsidP="0003507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6E31BC"/>
    <w:rsid w:val="00031CF6"/>
    <w:rsid w:val="00035074"/>
    <w:rsid w:val="000461D2"/>
    <w:rsid w:val="0005364D"/>
    <w:rsid w:val="0005475A"/>
    <w:rsid w:val="000964D0"/>
    <w:rsid w:val="000C4FBF"/>
    <w:rsid w:val="000C5225"/>
    <w:rsid w:val="00114658"/>
    <w:rsid w:val="00137AD2"/>
    <w:rsid w:val="00160E84"/>
    <w:rsid w:val="0016601A"/>
    <w:rsid w:val="00174E8E"/>
    <w:rsid w:val="00184408"/>
    <w:rsid w:val="001C5434"/>
    <w:rsid w:val="001C75A7"/>
    <w:rsid w:val="0022476E"/>
    <w:rsid w:val="002274F7"/>
    <w:rsid w:val="00300A6A"/>
    <w:rsid w:val="00302804"/>
    <w:rsid w:val="0032472E"/>
    <w:rsid w:val="00325DF0"/>
    <w:rsid w:val="003402A8"/>
    <w:rsid w:val="003D16F1"/>
    <w:rsid w:val="003E4631"/>
    <w:rsid w:val="00410148"/>
    <w:rsid w:val="00437326"/>
    <w:rsid w:val="004830B6"/>
    <w:rsid w:val="0050564F"/>
    <w:rsid w:val="00523668"/>
    <w:rsid w:val="00564775"/>
    <w:rsid w:val="005A6FED"/>
    <w:rsid w:val="005D12AE"/>
    <w:rsid w:val="005D6871"/>
    <w:rsid w:val="005D77BC"/>
    <w:rsid w:val="005E4D60"/>
    <w:rsid w:val="006035A3"/>
    <w:rsid w:val="0062247B"/>
    <w:rsid w:val="00622A81"/>
    <w:rsid w:val="006313B4"/>
    <w:rsid w:val="006644EB"/>
    <w:rsid w:val="006660BE"/>
    <w:rsid w:val="006771B9"/>
    <w:rsid w:val="006C4495"/>
    <w:rsid w:val="006D0437"/>
    <w:rsid w:val="006D65B4"/>
    <w:rsid w:val="006E31BC"/>
    <w:rsid w:val="007543E1"/>
    <w:rsid w:val="007D1124"/>
    <w:rsid w:val="007F27CE"/>
    <w:rsid w:val="008113CF"/>
    <w:rsid w:val="00820333"/>
    <w:rsid w:val="008400EA"/>
    <w:rsid w:val="00852541"/>
    <w:rsid w:val="00886772"/>
    <w:rsid w:val="008F569A"/>
    <w:rsid w:val="008F6FB2"/>
    <w:rsid w:val="009C191C"/>
    <w:rsid w:val="009C32AC"/>
    <w:rsid w:val="009C542C"/>
    <w:rsid w:val="009E2E56"/>
    <w:rsid w:val="00A41080"/>
    <w:rsid w:val="00A83D79"/>
    <w:rsid w:val="00A846A2"/>
    <w:rsid w:val="00AB444D"/>
    <w:rsid w:val="00B03844"/>
    <w:rsid w:val="00B16AFE"/>
    <w:rsid w:val="00B51655"/>
    <w:rsid w:val="00B53E4B"/>
    <w:rsid w:val="00B84BA2"/>
    <w:rsid w:val="00B91C0D"/>
    <w:rsid w:val="00BA55A0"/>
    <w:rsid w:val="00BA57A0"/>
    <w:rsid w:val="00BF017A"/>
    <w:rsid w:val="00C22111"/>
    <w:rsid w:val="00C26B4C"/>
    <w:rsid w:val="00C5031F"/>
    <w:rsid w:val="00CA2B44"/>
    <w:rsid w:val="00D06DF1"/>
    <w:rsid w:val="00D3752D"/>
    <w:rsid w:val="00D4158B"/>
    <w:rsid w:val="00D673E1"/>
    <w:rsid w:val="00D814A9"/>
    <w:rsid w:val="00D825C0"/>
    <w:rsid w:val="00D84E1D"/>
    <w:rsid w:val="00DA4DC4"/>
    <w:rsid w:val="00E20353"/>
    <w:rsid w:val="00E8027F"/>
    <w:rsid w:val="00EA624B"/>
    <w:rsid w:val="00ED350B"/>
    <w:rsid w:val="00F00DC4"/>
    <w:rsid w:val="00F12B8D"/>
    <w:rsid w:val="00FA27E1"/>
    <w:rsid w:val="00FD46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7E1"/>
    <w:pPr>
      <w:spacing w:after="200" w:line="276" w:lineRule="auto"/>
    </w:pPr>
    <w:rPr>
      <w:sz w:val="22"/>
      <w:szCs w:val="22"/>
      <w:lang w:eastAsia="en-US"/>
    </w:rPr>
  </w:style>
  <w:style w:type="paragraph" w:styleId="1">
    <w:name w:val="heading 1"/>
    <w:basedOn w:val="a"/>
    <w:link w:val="10"/>
    <w:uiPriority w:val="9"/>
    <w:qFormat/>
    <w:rsid w:val="00D4158B"/>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158B"/>
    <w:rPr>
      <w:rFonts w:ascii="Times New Roman" w:eastAsia="Times New Roman" w:hAnsi="Times New Roman"/>
      <w:b/>
      <w:bCs/>
      <w:kern w:val="36"/>
      <w:sz w:val="48"/>
      <w:szCs w:val="48"/>
    </w:rPr>
  </w:style>
  <w:style w:type="paragraph" w:styleId="a3">
    <w:name w:val="Normal (Web)"/>
    <w:basedOn w:val="a"/>
    <w:uiPriority w:val="99"/>
    <w:semiHidden/>
    <w:unhideWhenUsed/>
    <w:rsid w:val="005A6FED"/>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ody Text"/>
    <w:basedOn w:val="a"/>
    <w:link w:val="a5"/>
    <w:uiPriority w:val="99"/>
    <w:unhideWhenUsed/>
    <w:rsid w:val="00035074"/>
    <w:pPr>
      <w:spacing w:after="120"/>
    </w:pPr>
  </w:style>
  <w:style w:type="character" w:customStyle="1" w:styleId="a5">
    <w:name w:val="Основной текст Знак"/>
    <w:basedOn w:val="a0"/>
    <w:link w:val="a4"/>
    <w:uiPriority w:val="99"/>
    <w:rsid w:val="00035074"/>
    <w:rPr>
      <w:sz w:val="22"/>
      <w:szCs w:val="22"/>
      <w:lang w:eastAsia="en-US"/>
    </w:rPr>
  </w:style>
  <w:style w:type="paragraph" w:styleId="a6">
    <w:name w:val="footnote text"/>
    <w:basedOn w:val="a"/>
    <w:link w:val="a7"/>
    <w:semiHidden/>
    <w:rsid w:val="00035074"/>
    <w:pPr>
      <w:spacing w:after="0" w:line="240" w:lineRule="auto"/>
    </w:pPr>
    <w:rPr>
      <w:rFonts w:ascii="Times New Roman" w:eastAsia="Times New Roman" w:hAnsi="Times New Roman"/>
      <w:sz w:val="20"/>
      <w:szCs w:val="20"/>
      <w:lang w:eastAsia="ru-RU"/>
    </w:rPr>
  </w:style>
  <w:style w:type="character" w:customStyle="1" w:styleId="a7">
    <w:name w:val="Текст сноски Знак"/>
    <w:basedOn w:val="a0"/>
    <w:link w:val="a6"/>
    <w:semiHidden/>
    <w:rsid w:val="00035074"/>
    <w:rPr>
      <w:rFonts w:ascii="Times New Roman" w:eastAsia="Times New Roman" w:hAnsi="Times New Roman"/>
    </w:rPr>
  </w:style>
  <w:style w:type="character" w:styleId="a8">
    <w:name w:val="footnote reference"/>
    <w:basedOn w:val="a0"/>
    <w:semiHidden/>
    <w:rsid w:val="00035074"/>
    <w:rPr>
      <w:vertAlign w:val="superscript"/>
    </w:rPr>
  </w:style>
  <w:style w:type="character" w:styleId="a9">
    <w:name w:val="Hyperlink"/>
    <w:basedOn w:val="a0"/>
    <w:uiPriority w:val="99"/>
    <w:semiHidden/>
    <w:unhideWhenUsed/>
    <w:rsid w:val="00622A81"/>
    <w:rPr>
      <w:color w:val="0000FF"/>
      <w:u w:val="single"/>
    </w:rPr>
  </w:style>
  <w:style w:type="paragraph" w:styleId="aa">
    <w:name w:val="header"/>
    <w:basedOn w:val="a"/>
    <w:link w:val="ab"/>
    <w:uiPriority w:val="99"/>
    <w:semiHidden/>
    <w:unhideWhenUsed/>
    <w:rsid w:val="00B03844"/>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B03844"/>
    <w:rPr>
      <w:sz w:val="22"/>
      <w:szCs w:val="22"/>
      <w:lang w:eastAsia="en-US"/>
    </w:rPr>
  </w:style>
  <w:style w:type="paragraph" w:styleId="ac">
    <w:name w:val="footer"/>
    <w:basedOn w:val="a"/>
    <w:link w:val="ad"/>
    <w:uiPriority w:val="99"/>
    <w:unhideWhenUsed/>
    <w:rsid w:val="00B0384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03844"/>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79253409">
      <w:bodyDiv w:val="1"/>
      <w:marLeft w:val="0"/>
      <w:marRight w:val="0"/>
      <w:marTop w:val="0"/>
      <w:marBottom w:val="0"/>
      <w:divBdr>
        <w:top w:val="none" w:sz="0" w:space="0" w:color="auto"/>
        <w:left w:val="none" w:sz="0" w:space="0" w:color="auto"/>
        <w:bottom w:val="none" w:sz="0" w:space="0" w:color="auto"/>
        <w:right w:val="none" w:sz="0" w:space="0" w:color="auto"/>
      </w:divBdr>
    </w:div>
    <w:div w:id="1691490946">
      <w:bodyDiv w:val="1"/>
      <w:marLeft w:val="0"/>
      <w:marRight w:val="0"/>
      <w:marTop w:val="0"/>
      <w:marBottom w:val="0"/>
      <w:divBdr>
        <w:top w:val="none" w:sz="0" w:space="0" w:color="auto"/>
        <w:left w:val="none" w:sz="0" w:space="0" w:color="auto"/>
        <w:bottom w:val="none" w:sz="0" w:space="0" w:color="auto"/>
        <w:right w:val="none" w:sz="0" w:space="0" w:color="auto"/>
      </w:divBdr>
    </w:div>
    <w:div w:id="209573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E2EB-E44F-4203-9AAB-C1785D4E3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2137</Words>
  <Characters>12185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a.gorshkov</dc:creator>
  <cp:lastModifiedBy>a.gorshkov</cp:lastModifiedBy>
  <cp:revision>5</cp:revision>
  <cp:lastPrinted>2012-06-09T08:36:00Z</cp:lastPrinted>
  <dcterms:created xsi:type="dcterms:W3CDTF">2012-06-09T06:38:00Z</dcterms:created>
  <dcterms:modified xsi:type="dcterms:W3CDTF">2012-06-09T08:36:00Z</dcterms:modified>
</cp:coreProperties>
</file>